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479FC" w14:textId="46D07D98" w:rsidR="00BE6ACC" w:rsidRPr="00125CC7" w:rsidRDefault="00EC6D53" w:rsidP="00BE6ACC">
      <w:pPr>
        <w:widowControl/>
        <w:spacing w:line="360" w:lineRule="auto"/>
        <w:jc w:val="center"/>
        <w:rPr>
          <w:rFonts w:ascii="Times New Roman" w:eastAsia="宋体" w:hAnsi="Times New Roman" w:cs="Arial"/>
          <w:b/>
          <w:bCs/>
          <w:color w:val="000000"/>
          <w:kern w:val="0"/>
          <w:sz w:val="22"/>
        </w:rPr>
      </w:pPr>
      <w:r>
        <w:rPr>
          <w:rFonts w:ascii="Times New Roman" w:eastAsia="宋体" w:hAnsi="Times New Roman" w:cs="Arial" w:hint="eastAsia"/>
          <w:b/>
          <w:bCs/>
          <w:color w:val="000000"/>
          <w:kern w:val="0"/>
          <w:sz w:val="24"/>
          <w:szCs w:val="24"/>
        </w:rPr>
        <w:t>平安理财</w:t>
      </w:r>
      <w:r w:rsidR="00D9769D">
        <w:rPr>
          <w:rFonts w:ascii="Times New Roman" w:eastAsia="宋体" w:hAnsi="Times New Roman" w:cs="Arial" w:hint="eastAsia"/>
          <w:b/>
          <w:bCs/>
          <w:color w:val="000000"/>
          <w:kern w:val="0"/>
          <w:sz w:val="24"/>
          <w:szCs w:val="24"/>
        </w:rPr>
        <w:t>部分理财产品说明书</w:t>
      </w:r>
      <w:r w:rsidR="00A00B00" w:rsidRPr="00A00B00">
        <w:rPr>
          <w:rFonts w:ascii="Times New Roman" w:eastAsia="宋体" w:hAnsi="Times New Roman" w:cs="Arial" w:hint="eastAsia"/>
          <w:b/>
          <w:bCs/>
          <w:color w:val="000000"/>
          <w:kern w:val="0"/>
          <w:sz w:val="24"/>
          <w:szCs w:val="24"/>
        </w:rPr>
        <w:t>条款变更的公告</w:t>
      </w:r>
    </w:p>
    <w:p w14:paraId="7CA51CCC" w14:textId="77777777" w:rsidR="00346B78" w:rsidRPr="00125CC7" w:rsidRDefault="00346B78" w:rsidP="00D71382">
      <w:pPr>
        <w:widowControl/>
        <w:spacing w:line="360" w:lineRule="auto"/>
        <w:rPr>
          <w:rFonts w:ascii="Times New Roman" w:eastAsia="宋体" w:hAnsi="Times New Roman" w:cs="Arial"/>
          <w:color w:val="000000"/>
          <w:kern w:val="0"/>
          <w:sz w:val="22"/>
        </w:rPr>
      </w:pPr>
    </w:p>
    <w:p w14:paraId="05B7849D" w14:textId="15190A19" w:rsidR="00441E81" w:rsidRPr="00125CC7" w:rsidRDefault="00441E81" w:rsidP="00D71382">
      <w:pPr>
        <w:widowControl/>
        <w:spacing w:line="360" w:lineRule="auto"/>
        <w:rPr>
          <w:rFonts w:ascii="Times New Roman" w:eastAsia="宋体" w:hAnsi="Times New Roman" w:cs="Arial"/>
          <w:b/>
          <w:bCs/>
          <w:color w:val="000000"/>
          <w:kern w:val="0"/>
          <w:sz w:val="22"/>
        </w:rPr>
      </w:pPr>
      <w:r w:rsidRPr="00125CC7">
        <w:rPr>
          <w:rFonts w:ascii="Times New Roman" w:eastAsia="宋体" w:hAnsi="Times New Roman" w:cs="Arial" w:hint="eastAsia"/>
          <w:color w:val="000000"/>
          <w:kern w:val="0"/>
          <w:sz w:val="22"/>
        </w:rPr>
        <w:t>尊敬的</w:t>
      </w:r>
      <w:r w:rsidR="00065E2A" w:rsidRPr="00125CC7">
        <w:rPr>
          <w:rFonts w:ascii="Times New Roman" w:eastAsia="宋体" w:hAnsi="Times New Roman" w:cs="Arial" w:hint="eastAsia"/>
          <w:color w:val="000000"/>
          <w:kern w:val="0"/>
          <w:sz w:val="22"/>
        </w:rPr>
        <w:t>投资者</w:t>
      </w:r>
      <w:r w:rsidRPr="00125CC7">
        <w:rPr>
          <w:rFonts w:ascii="Times New Roman" w:eastAsia="宋体" w:hAnsi="Times New Roman" w:cs="Arial" w:hint="eastAsia"/>
          <w:color w:val="000000"/>
          <w:kern w:val="0"/>
          <w:sz w:val="22"/>
        </w:rPr>
        <w:t>：</w:t>
      </w:r>
    </w:p>
    <w:p w14:paraId="4EA6F5A6" w14:textId="49FF3D89" w:rsidR="00D15AD2" w:rsidRPr="00125CC7" w:rsidRDefault="00466217" w:rsidP="00A73650">
      <w:pPr>
        <w:widowControl/>
        <w:spacing w:line="360" w:lineRule="auto"/>
        <w:ind w:firstLineChars="200" w:firstLine="440"/>
        <w:rPr>
          <w:rFonts w:ascii="Times New Roman" w:eastAsia="宋体" w:hAnsi="Times New Roman" w:cs="Arial"/>
          <w:color w:val="000000"/>
          <w:kern w:val="0"/>
          <w:sz w:val="22"/>
        </w:rPr>
      </w:pPr>
      <w:r w:rsidRPr="00125CC7">
        <w:rPr>
          <w:rFonts w:ascii="Times New Roman" w:eastAsia="宋体" w:hAnsi="Times New Roman" w:cs="Arial" w:hint="eastAsia"/>
          <w:color w:val="000000"/>
          <w:kern w:val="0"/>
          <w:sz w:val="22"/>
        </w:rPr>
        <w:t>为优化理财产品管理，</w:t>
      </w:r>
      <w:r w:rsidR="00346B78" w:rsidRPr="00125CC7">
        <w:rPr>
          <w:rFonts w:ascii="Times New Roman" w:eastAsia="宋体" w:hAnsi="Times New Roman" w:cs="Arial" w:hint="eastAsia"/>
          <w:color w:val="000000"/>
          <w:kern w:val="0"/>
          <w:sz w:val="22"/>
        </w:rPr>
        <w:t>平安理财有限责任公司（简称“平安理财”、“管理人”）</w:t>
      </w:r>
      <w:r w:rsidR="00702CFD">
        <w:rPr>
          <w:rFonts w:ascii="Times New Roman" w:eastAsia="宋体" w:hAnsi="Times New Roman" w:cs="Arial" w:hint="eastAsia"/>
          <w:color w:val="000000"/>
          <w:kern w:val="0"/>
          <w:sz w:val="22"/>
        </w:rPr>
        <w:t>即日起</w:t>
      </w:r>
      <w:r w:rsidR="00D15AD2" w:rsidRPr="00125CC7">
        <w:rPr>
          <w:rFonts w:ascii="Times New Roman" w:eastAsia="宋体" w:hAnsi="Times New Roman" w:cs="Arial" w:hint="eastAsia"/>
          <w:color w:val="000000"/>
          <w:kern w:val="0"/>
          <w:sz w:val="22"/>
        </w:rPr>
        <w:t>对附件产品清单所列示的理财产品《产品说明书》部分条款进行</w:t>
      </w:r>
      <w:r w:rsidR="006B447A">
        <w:rPr>
          <w:rFonts w:ascii="Times New Roman" w:eastAsia="宋体" w:hAnsi="Times New Roman" w:cs="Arial" w:hint="eastAsia"/>
          <w:color w:val="000000"/>
          <w:kern w:val="0"/>
          <w:sz w:val="22"/>
        </w:rPr>
        <w:t>统一调整</w:t>
      </w:r>
      <w:r w:rsidR="00D15AD2" w:rsidRPr="00125CC7">
        <w:rPr>
          <w:rFonts w:ascii="Times New Roman" w:eastAsia="宋体" w:hAnsi="Times New Roman" w:cs="Arial" w:hint="eastAsia"/>
          <w:color w:val="000000"/>
          <w:kern w:val="0"/>
          <w:sz w:val="22"/>
        </w:rPr>
        <w:t>，主要变更内容如下：</w:t>
      </w:r>
    </w:p>
    <w:p w14:paraId="6C4F7327" w14:textId="75BBAE0F" w:rsidR="003B7673" w:rsidRPr="00235E71" w:rsidRDefault="003B7673" w:rsidP="001D6901">
      <w:pPr>
        <w:pStyle w:val="a7"/>
        <w:numPr>
          <w:ilvl w:val="0"/>
          <w:numId w:val="2"/>
        </w:numPr>
        <w:spacing w:line="360" w:lineRule="auto"/>
        <w:ind w:left="0" w:firstLine="442"/>
        <w:rPr>
          <w:rFonts w:ascii="Arial" w:eastAsia="宋体" w:hAnsi="Arial" w:cs="Arial"/>
          <w:b/>
          <w:noProof/>
          <w:color w:val="000000"/>
          <w:kern w:val="0"/>
          <w:sz w:val="22"/>
        </w:rPr>
      </w:pPr>
      <w:r w:rsidRPr="00235E71">
        <w:rPr>
          <w:rFonts w:ascii="Arial" w:eastAsia="宋体" w:hAnsi="Arial" w:cs="Arial" w:hint="eastAsia"/>
          <w:b/>
          <w:noProof/>
          <w:color w:val="000000"/>
          <w:kern w:val="0"/>
          <w:sz w:val="22"/>
        </w:rPr>
        <w:t>删除警示框及十二章“特别提示</w:t>
      </w:r>
      <w:r w:rsidR="00F247EF" w:rsidRPr="00235E71">
        <w:rPr>
          <w:rFonts w:ascii="Arial" w:eastAsia="宋体" w:hAnsi="Arial" w:cs="Arial" w:hint="eastAsia"/>
          <w:b/>
          <w:noProof/>
          <w:color w:val="000000"/>
          <w:kern w:val="0"/>
          <w:sz w:val="22"/>
        </w:rPr>
        <w:t>”章节中</w:t>
      </w:r>
      <w:r w:rsidRPr="00235E71">
        <w:rPr>
          <w:rFonts w:ascii="Arial" w:eastAsia="宋体" w:hAnsi="Arial" w:cs="Arial" w:hint="eastAsia"/>
          <w:b/>
          <w:noProof/>
          <w:color w:val="000000"/>
          <w:kern w:val="0"/>
          <w:sz w:val="22"/>
        </w:rPr>
        <w:t>由平安理财对理财产品说明书进行解释的相关条款。</w:t>
      </w:r>
    </w:p>
    <w:p w14:paraId="18A03DD0" w14:textId="39C4DCEB" w:rsidR="00F247EF" w:rsidRPr="00235E71" w:rsidRDefault="003B7673" w:rsidP="001D6901">
      <w:pPr>
        <w:pStyle w:val="a7"/>
        <w:numPr>
          <w:ilvl w:val="0"/>
          <w:numId w:val="2"/>
        </w:numPr>
        <w:spacing w:line="360" w:lineRule="auto"/>
        <w:ind w:left="0" w:firstLine="442"/>
        <w:rPr>
          <w:rFonts w:ascii="Arial" w:eastAsia="宋体" w:hAnsi="Arial" w:cs="Arial"/>
          <w:b/>
          <w:noProof/>
          <w:color w:val="000000"/>
          <w:kern w:val="0"/>
          <w:sz w:val="22"/>
        </w:rPr>
      </w:pPr>
      <w:r w:rsidRPr="00235E71">
        <w:rPr>
          <w:rFonts w:ascii="Arial" w:eastAsia="宋体" w:hAnsi="Arial" w:cs="Arial" w:hint="eastAsia"/>
          <w:b/>
          <w:noProof/>
          <w:color w:val="000000"/>
          <w:kern w:val="0"/>
          <w:sz w:val="22"/>
        </w:rPr>
        <w:t>产品概述中</w:t>
      </w:r>
      <w:r w:rsidR="00F247EF" w:rsidRPr="00235E71">
        <w:rPr>
          <w:rFonts w:ascii="Arial" w:eastAsia="宋体" w:hAnsi="Arial" w:cs="Arial" w:hint="eastAsia"/>
          <w:b/>
          <w:noProof/>
          <w:color w:val="000000"/>
          <w:kern w:val="0"/>
          <w:sz w:val="22"/>
        </w:rPr>
        <w:t>“业绩比较基准”描述</w:t>
      </w:r>
      <w:r w:rsidR="006B447A" w:rsidRPr="00235E71">
        <w:rPr>
          <w:rFonts w:ascii="Arial" w:eastAsia="宋体" w:hAnsi="Arial" w:cs="Arial" w:hint="eastAsia"/>
          <w:b/>
          <w:noProof/>
          <w:color w:val="000000"/>
          <w:kern w:val="0"/>
          <w:sz w:val="22"/>
        </w:rPr>
        <w:t>统一</w:t>
      </w:r>
      <w:r w:rsidR="006F00F9" w:rsidRPr="00235E71">
        <w:rPr>
          <w:rFonts w:ascii="Arial" w:eastAsia="宋体" w:hAnsi="Arial" w:cs="Arial" w:hint="eastAsia"/>
          <w:b/>
          <w:noProof/>
          <w:color w:val="000000"/>
          <w:kern w:val="0"/>
          <w:sz w:val="22"/>
        </w:rPr>
        <w:t>优化</w:t>
      </w:r>
      <w:r w:rsidR="00A64A01" w:rsidRPr="00235E71">
        <w:rPr>
          <w:rFonts w:ascii="Arial" w:eastAsia="宋体" w:hAnsi="Arial" w:cs="Arial" w:hint="eastAsia"/>
          <w:b/>
          <w:noProof/>
          <w:color w:val="000000"/>
          <w:kern w:val="0"/>
          <w:sz w:val="22"/>
        </w:rPr>
        <w:t>调整</w:t>
      </w:r>
      <w:r w:rsidRPr="00235E71">
        <w:rPr>
          <w:rFonts w:ascii="Arial" w:eastAsia="宋体" w:hAnsi="Arial" w:cs="Arial" w:hint="eastAsia"/>
          <w:b/>
          <w:noProof/>
          <w:color w:val="000000"/>
          <w:kern w:val="0"/>
          <w:sz w:val="22"/>
        </w:rPr>
        <w:t>，</w:t>
      </w:r>
      <w:r w:rsidR="00235E71" w:rsidRPr="00235E71">
        <w:rPr>
          <w:rFonts w:ascii="Arial" w:eastAsia="宋体" w:hAnsi="Arial" w:cs="Arial" w:hint="eastAsia"/>
          <w:b/>
          <w:noProof/>
          <w:color w:val="000000"/>
          <w:kern w:val="0"/>
          <w:sz w:val="22"/>
        </w:rPr>
        <w:t>将“标准化债权类资产”调整为“固定收益类资产”，同时</w:t>
      </w:r>
      <w:r w:rsidRPr="00235E71">
        <w:rPr>
          <w:rFonts w:ascii="Arial" w:eastAsia="宋体" w:hAnsi="Arial" w:cs="Arial" w:hint="eastAsia"/>
          <w:b/>
          <w:noProof/>
          <w:color w:val="000000"/>
          <w:kern w:val="0"/>
          <w:sz w:val="22"/>
        </w:rPr>
        <w:t>增加业绩基准不是预期收益率的表述</w:t>
      </w:r>
      <w:r w:rsidR="00F247EF" w:rsidRPr="00235E71">
        <w:rPr>
          <w:rFonts w:ascii="Arial" w:eastAsia="宋体" w:hAnsi="Arial" w:cs="Arial"/>
          <w:b/>
          <w:noProof/>
          <w:color w:val="000000"/>
          <w:kern w:val="0"/>
          <w:sz w:val="22"/>
        </w:rPr>
        <w:t>：</w:t>
      </w:r>
    </w:p>
    <w:p w14:paraId="3BF4EDA5" w14:textId="183B9907" w:rsidR="00F247EF" w:rsidRPr="00A64A01" w:rsidRDefault="00A64A01" w:rsidP="00A64A01">
      <w:pPr>
        <w:spacing w:line="360" w:lineRule="auto"/>
        <w:ind w:firstLineChars="192" w:firstLine="422"/>
        <w:rPr>
          <w:rFonts w:ascii="Times New Roman" w:eastAsia="宋体" w:hAnsi="Times New Roman" w:cs="Arial"/>
          <w:color w:val="000000"/>
          <w:kern w:val="0"/>
          <w:sz w:val="22"/>
        </w:rPr>
      </w:pPr>
      <w:r w:rsidRPr="00A64A01">
        <w:rPr>
          <w:rFonts w:ascii="Times New Roman" w:eastAsia="宋体" w:hAnsi="Times New Roman" w:cs="Arial" w:hint="eastAsia"/>
          <w:color w:val="000000"/>
          <w:kern w:val="0"/>
          <w:sz w:val="22"/>
        </w:rPr>
        <w:t>“业绩比较基准是本理财产品管理人基于产品性质、投资策略、过往经验等因素对产品设定的投资目标，不是预期收益率，不代表产品的未来表现和实际收益，不构成对产品收益的承诺。”</w:t>
      </w:r>
    </w:p>
    <w:p w14:paraId="278E0D9F" w14:textId="53059CC7" w:rsidR="00EC6D53" w:rsidRPr="00235E71" w:rsidRDefault="00EC6D53" w:rsidP="001D6901">
      <w:pPr>
        <w:pStyle w:val="a7"/>
        <w:numPr>
          <w:ilvl w:val="0"/>
          <w:numId w:val="2"/>
        </w:numPr>
        <w:spacing w:line="360" w:lineRule="auto"/>
        <w:ind w:left="0" w:firstLine="442"/>
        <w:rPr>
          <w:rFonts w:ascii="Arial" w:eastAsia="宋体" w:hAnsi="Arial" w:cs="Arial"/>
          <w:b/>
          <w:noProof/>
          <w:color w:val="000000"/>
          <w:kern w:val="0"/>
          <w:sz w:val="22"/>
        </w:rPr>
      </w:pPr>
      <w:r w:rsidRPr="00235E71">
        <w:rPr>
          <w:rFonts w:ascii="Arial" w:eastAsia="宋体" w:hAnsi="Arial" w:cs="Arial" w:hint="eastAsia"/>
          <w:b/>
          <w:noProof/>
          <w:color w:val="000000"/>
          <w:kern w:val="0"/>
          <w:sz w:val="22"/>
        </w:rPr>
        <w:t>优化</w:t>
      </w:r>
      <w:r w:rsidR="006F00F9" w:rsidRPr="00235E71">
        <w:rPr>
          <w:rFonts w:ascii="Arial" w:eastAsia="宋体" w:hAnsi="Arial" w:cs="Arial" w:hint="eastAsia"/>
          <w:b/>
          <w:noProof/>
          <w:color w:val="000000"/>
          <w:kern w:val="0"/>
          <w:sz w:val="22"/>
        </w:rPr>
        <w:t>“</w:t>
      </w:r>
      <w:r w:rsidRPr="00235E71">
        <w:rPr>
          <w:rFonts w:ascii="Arial" w:eastAsia="宋体" w:hAnsi="Arial" w:cs="Arial" w:hint="eastAsia"/>
          <w:b/>
          <w:noProof/>
          <w:color w:val="000000"/>
          <w:kern w:val="0"/>
          <w:sz w:val="22"/>
        </w:rPr>
        <w:t>五、产品估值方法”章节“</w:t>
      </w:r>
      <w:r w:rsidRPr="00235E71">
        <w:rPr>
          <w:rFonts w:ascii="Arial" w:eastAsia="宋体" w:hAnsi="Arial" w:cs="Arial" w:hint="eastAsia"/>
          <w:b/>
          <w:noProof/>
          <w:color w:val="000000"/>
          <w:kern w:val="0"/>
          <w:sz w:val="22"/>
        </w:rPr>
        <w:t>3</w:t>
      </w:r>
      <w:r w:rsidRPr="00235E71">
        <w:rPr>
          <w:rFonts w:ascii="Arial" w:eastAsia="宋体" w:hAnsi="Arial" w:cs="Arial"/>
          <w:b/>
          <w:noProof/>
          <w:color w:val="000000"/>
          <w:kern w:val="0"/>
          <w:sz w:val="22"/>
        </w:rPr>
        <w:t>.</w:t>
      </w:r>
      <w:r w:rsidRPr="00235E71">
        <w:rPr>
          <w:rFonts w:ascii="Arial" w:eastAsia="宋体" w:hAnsi="Arial" w:cs="Arial" w:hint="eastAsia"/>
          <w:b/>
          <w:noProof/>
          <w:color w:val="000000"/>
          <w:kern w:val="0"/>
          <w:sz w:val="22"/>
        </w:rPr>
        <w:t>估值方法”中</w:t>
      </w:r>
      <w:r w:rsidRPr="00235E71">
        <w:rPr>
          <w:rFonts w:ascii="Arial" w:eastAsia="宋体" w:hAnsi="Arial" w:cs="Arial" w:hint="eastAsia"/>
          <w:b/>
          <w:noProof/>
          <w:color w:val="000000"/>
          <w:kern w:val="0"/>
          <w:sz w:val="22"/>
        </w:rPr>
        <w:t xml:space="preserve"> </w:t>
      </w:r>
      <w:r w:rsidRPr="00235E71">
        <w:rPr>
          <w:rFonts w:ascii="Arial" w:eastAsia="宋体" w:hAnsi="Arial" w:cs="Arial" w:hint="eastAsia"/>
          <w:b/>
          <w:noProof/>
          <w:color w:val="000000"/>
          <w:kern w:val="0"/>
          <w:sz w:val="22"/>
        </w:rPr>
        <w:t>“（</w:t>
      </w:r>
      <w:r w:rsidRPr="00235E71">
        <w:rPr>
          <w:rFonts w:ascii="Arial" w:eastAsia="宋体" w:hAnsi="Arial" w:cs="Arial" w:hint="eastAsia"/>
          <w:b/>
          <w:noProof/>
          <w:color w:val="000000"/>
          <w:kern w:val="0"/>
          <w:sz w:val="22"/>
        </w:rPr>
        <w:t>2</w:t>
      </w:r>
      <w:r w:rsidRPr="00235E71">
        <w:rPr>
          <w:rFonts w:ascii="Arial" w:eastAsia="宋体" w:hAnsi="Arial" w:cs="Arial" w:hint="eastAsia"/>
          <w:b/>
          <w:noProof/>
          <w:color w:val="000000"/>
          <w:kern w:val="0"/>
          <w:sz w:val="22"/>
        </w:rPr>
        <w:t>）债权类资产的估值”条款，增加如下表述：</w:t>
      </w:r>
    </w:p>
    <w:p w14:paraId="5A87155F" w14:textId="0316CA5A" w:rsidR="00EC6D53" w:rsidRDefault="00EC6D53" w:rsidP="00EC6D53">
      <w:pPr>
        <w:pStyle w:val="a7"/>
        <w:spacing w:line="360" w:lineRule="auto"/>
        <w:ind w:left="440" w:firstLineChars="0" w:firstLine="0"/>
        <w:rPr>
          <w:rFonts w:ascii="Arial" w:eastAsia="宋体" w:hAnsi="Arial" w:cs="Arial"/>
          <w:noProof/>
          <w:color w:val="000000"/>
          <w:kern w:val="0"/>
          <w:sz w:val="22"/>
        </w:rPr>
      </w:pPr>
      <w:r>
        <w:rPr>
          <w:rFonts w:ascii="Arial" w:eastAsia="宋体" w:hAnsi="Arial" w:cs="Arial" w:hint="eastAsia"/>
          <w:noProof/>
          <w:color w:val="000000"/>
          <w:kern w:val="0"/>
          <w:sz w:val="22"/>
        </w:rPr>
        <w:t>“</w:t>
      </w:r>
      <w:r w:rsidRPr="00EC6D53">
        <w:rPr>
          <w:rFonts w:ascii="Arial" w:eastAsia="宋体" w:hAnsi="Arial" w:cs="Arial" w:hint="eastAsia"/>
          <w:noProof/>
          <w:color w:val="000000"/>
          <w:kern w:val="0"/>
          <w:sz w:val="22"/>
        </w:rPr>
        <w:t>3</w:t>
      </w:r>
      <w:r w:rsidRPr="00EC6D53">
        <w:rPr>
          <w:rFonts w:ascii="Arial" w:eastAsia="宋体" w:hAnsi="Arial" w:cs="Arial" w:hint="eastAsia"/>
          <w:noProof/>
          <w:color w:val="000000"/>
          <w:kern w:val="0"/>
          <w:sz w:val="22"/>
        </w:rPr>
        <w:t>）同一债券同时在两个或两个以上市场交易的，按债券所处的市场分别估值。</w:t>
      </w:r>
      <w:r>
        <w:rPr>
          <w:rFonts w:ascii="Arial" w:eastAsia="宋体" w:hAnsi="Arial" w:cs="Arial" w:hint="eastAsia"/>
          <w:noProof/>
          <w:color w:val="000000"/>
          <w:kern w:val="0"/>
          <w:sz w:val="22"/>
        </w:rPr>
        <w:t>”</w:t>
      </w:r>
    </w:p>
    <w:p w14:paraId="6DED788F" w14:textId="0284D75B" w:rsidR="006F00F9" w:rsidRPr="00235E71" w:rsidRDefault="00EC6D53" w:rsidP="001D6901">
      <w:pPr>
        <w:pStyle w:val="a7"/>
        <w:numPr>
          <w:ilvl w:val="0"/>
          <w:numId w:val="2"/>
        </w:numPr>
        <w:spacing w:line="360" w:lineRule="auto"/>
        <w:ind w:left="0" w:firstLine="442"/>
        <w:rPr>
          <w:rFonts w:ascii="Arial" w:eastAsia="宋体" w:hAnsi="Arial" w:cs="Arial"/>
          <w:b/>
          <w:noProof/>
          <w:color w:val="000000"/>
          <w:kern w:val="0"/>
          <w:sz w:val="22"/>
        </w:rPr>
      </w:pPr>
      <w:r w:rsidRPr="00235E71">
        <w:rPr>
          <w:rFonts w:ascii="Arial" w:eastAsia="宋体" w:hAnsi="Arial" w:cs="Arial" w:hint="eastAsia"/>
          <w:b/>
          <w:noProof/>
          <w:color w:val="000000"/>
          <w:kern w:val="0"/>
          <w:sz w:val="22"/>
        </w:rPr>
        <w:t>优化</w:t>
      </w:r>
      <w:r w:rsidR="00235E71" w:rsidRPr="00235E71">
        <w:rPr>
          <w:rFonts w:ascii="Arial" w:eastAsia="宋体" w:hAnsi="Arial" w:cs="Arial" w:hint="eastAsia"/>
          <w:b/>
          <w:noProof/>
          <w:color w:val="000000"/>
          <w:kern w:val="0"/>
          <w:sz w:val="22"/>
        </w:rPr>
        <w:t>“五、产品估值方法”</w:t>
      </w:r>
      <w:r w:rsidRPr="00235E71">
        <w:rPr>
          <w:rFonts w:ascii="Arial" w:eastAsia="宋体" w:hAnsi="Arial" w:cs="Arial" w:hint="eastAsia"/>
          <w:b/>
          <w:noProof/>
          <w:color w:val="000000"/>
          <w:kern w:val="0"/>
          <w:sz w:val="22"/>
        </w:rPr>
        <w:t>条款，</w:t>
      </w:r>
      <w:r w:rsidR="003B7673" w:rsidRPr="00235E71">
        <w:rPr>
          <w:rFonts w:ascii="Arial" w:eastAsia="宋体" w:hAnsi="Arial" w:cs="Arial" w:hint="eastAsia"/>
          <w:b/>
          <w:noProof/>
          <w:color w:val="000000"/>
          <w:kern w:val="0"/>
          <w:sz w:val="22"/>
        </w:rPr>
        <w:t>增加</w:t>
      </w:r>
      <w:r w:rsidR="006F00F9" w:rsidRPr="00235E71">
        <w:rPr>
          <w:rFonts w:ascii="Arial" w:eastAsia="宋体" w:hAnsi="Arial" w:cs="Arial" w:hint="eastAsia"/>
          <w:b/>
          <w:noProof/>
          <w:color w:val="000000"/>
          <w:kern w:val="0"/>
          <w:sz w:val="22"/>
        </w:rPr>
        <w:t xml:space="preserve"> </w:t>
      </w:r>
      <w:r w:rsidR="006F00F9" w:rsidRPr="00235E71">
        <w:rPr>
          <w:rFonts w:ascii="Arial" w:eastAsia="宋体" w:hAnsi="Arial" w:cs="Arial" w:hint="eastAsia"/>
          <w:b/>
          <w:noProof/>
          <w:color w:val="000000"/>
          <w:kern w:val="0"/>
          <w:sz w:val="22"/>
        </w:rPr>
        <w:t>“</w:t>
      </w:r>
      <w:r w:rsidRPr="00235E71">
        <w:rPr>
          <w:rFonts w:ascii="Arial" w:eastAsia="宋体" w:hAnsi="Arial" w:cs="Arial" w:hint="eastAsia"/>
          <w:b/>
          <w:noProof/>
          <w:color w:val="000000"/>
          <w:kern w:val="0"/>
          <w:sz w:val="22"/>
        </w:rPr>
        <w:t>5</w:t>
      </w:r>
      <w:r w:rsidRPr="00235E71">
        <w:rPr>
          <w:rFonts w:ascii="Arial" w:eastAsia="宋体" w:hAnsi="Arial" w:cs="Arial"/>
          <w:b/>
          <w:noProof/>
          <w:color w:val="000000"/>
          <w:kern w:val="0"/>
          <w:sz w:val="22"/>
        </w:rPr>
        <w:t>.</w:t>
      </w:r>
      <w:r w:rsidR="006F00F9" w:rsidRPr="00235E71">
        <w:rPr>
          <w:rFonts w:ascii="Arial" w:eastAsia="宋体" w:hAnsi="Arial" w:cs="Arial" w:hint="eastAsia"/>
          <w:b/>
          <w:noProof/>
          <w:color w:val="000000"/>
          <w:kern w:val="0"/>
          <w:sz w:val="22"/>
        </w:rPr>
        <w:t>估值错误的处理”</w:t>
      </w:r>
      <w:r w:rsidR="003B7673" w:rsidRPr="00235E71">
        <w:rPr>
          <w:rFonts w:ascii="Arial" w:eastAsia="宋体" w:hAnsi="Arial" w:cs="Arial" w:hint="eastAsia"/>
          <w:b/>
          <w:noProof/>
          <w:color w:val="000000"/>
          <w:kern w:val="0"/>
          <w:sz w:val="22"/>
        </w:rPr>
        <w:t>相关内容</w:t>
      </w:r>
      <w:r w:rsidR="006F00F9" w:rsidRPr="00235E71">
        <w:rPr>
          <w:rFonts w:ascii="Arial" w:eastAsia="宋体" w:hAnsi="Arial" w:cs="Arial"/>
          <w:b/>
          <w:noProof/>
          <w:color w:val="000000"/>
          <w:kern w:val="0"/>
          <w:sz w:val="22"/>
        </w:rPr>
        <w:t>：</w:t>
      </w:r>
    </w:p>
    <w:p w14:paraId="4F429D07" w14:textId="145E46AF" w:rsidR="006F00F9" w:rsidRPr="006F00F9" w:rsidRDefault="006F00F9" w:rsidP="006F00F9">
      <w:pPr>
        <w:spacing w:line="360" w:lineRule="auto"/>
        <w:ind w:firstLineChars="192" w:firstLine="422"/>
        <w:rPr>
          <w:rFonts w:ascii="Times New Roman" w:eastAsia="宋体" w:hAnsi="Times New Roman" w:cs="Arial"/>
          <w:color w:val="000000"/>
          <w:kern w:val="0"/>
          <w:sz w:val="22"/>
        </w:rPr>
      </w:pPr>
      <w:r>
        <w:rPr>
          <w:rFonts w:ascii="Times New Roman" w:eastAsia="宋体" w:hAnsi="Times New Roman" w:cs="Arial" w:hint="eastAsia"/>
          <w:color w:val="000000"/>
          <w:kern w:val="0"/>
          <w:sz w:val="22"/>
        </w:rPr>
        <w:t>“</w:t>
      </w:r>
      <w:r w:rsidR="00EC6D53">
        <w:rPr>
          <w:rFonts w:ascii="Times New Roman" w:eastAsia="宋体" w:hAnsi="Times New Roman" w:cs="Arial"/>
          <w:b/>
          <w:color w:val="000000"/>
          <w:kern w:val="0"/>
          <w:sz w:val="22"/>
        </w:rPr>
        <w:t>5</w:t>
      </w:r>
      <w:r w:rsidRPr="006F00F9">
        <w:rPr>
          <w:rFonts w:ascii="Times New Roman" w:eastAsia="宋体" w:hAnsi="Times New Roman" w:cs="Arial" w:hint="eastAsia"/>
          <w:b/>
          <w:color w:val="000000"/>
          <w:kern w:val="0"/>
          <w:sz w:val="22"/>
        </w:rPr>
        <w:t>.</w:t>
      </w:r>
      <w:r w:rsidRPr="006F00F9">
        <w:rPr>
          <w:rFonts w:ascii="Times New Roman" w:eastAsia="宋体" w:hAnsi="Times New Roman" w:cs="Arial" w:hint="eastAsia"/>
          <w:b/>
          <w:color w:val="000000"/>
          <w:kern w:val="0"/>
          <w:sz w:val="22"/>
        </w:rPr>
        <w:tab/>
      </w:r>
      <w:r w:rsidRPr="006F00F9">
        <w:rPr>
          <w:rFonts w:ascii="Times New Roman" w:eastAsia="宋体" w:hAnsi="Times New Roman" w:cs="Arial" w:hint="eastAsia"/>
          <w:b/>
          <w:color w:val="000000"/>
          <w:kern w:val="0"/>
          <w:sz w:val="22"/>
        </w:rPr>
        <w:t>估值错误的处理</w:t>
      </w:r>
    </w:p>
    <w:p w14:paraId="25BA7B1D"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1</w:t>
      </w:r>
      <w:r w:rsidRPr="00D80B7A">
        <w:rPr>
          <w:rFonts w:ascii="Arial" w:hAnsi="Arial" w:cs="Arial" w:hint="eastAsia"/>
          <w:sz w:val="22"/>
        </w:rPr>
        <w:t>、估值错误处理原则</w:t>
      </w:r>
    </w:p>
    <w:p w14:paraId="7E11C44C"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1</w:t>
      </w:r>
      <w:r w:rsidRPr="00D80B7A">
        <w:rPr>
          <w:rFonts w:ascii="Arial" w:hAnsi="Arial" w:cs="Arial" w:hint="eastAsia"/>
          <w:sz w:val="22"/>
        </w:rPr>
        <w:t>）由于理财</w:t>
      </w:r>
      <w:r>
        <w:rPr>
          <w:rFonts w:ascii="Arial" w:hAnsi="Arial" w:cs="Arial" w:hint="eastAsia"/>
          <w:sz w:val="22"/>
        </w:rPr>
        <w:t>产品</w:t>
      </w:r>
      <w:r w:rsidRPr="00D80B7A">
        <w:rPr>
          <w:rFonts w:ascii="Arial" w:hAnsi="Arial" w:cs="Arial" w:hint="eastAsia"/>
          <w:sz w:val="22"/>
        </w:rPr>
        <w:t>管理人或理财</w:t>
      </w:r>
      <w:r>
        <w:rPr>
          <w:rFonts w:ascii="Arial" w:hAnsi="Arial" w:cs="Arial" w:hint="eastAsia"/>
          <w:sz w:val="22"/>
        </w:rPr>
        <w:t>产品</w:t>
      </w:r>
      <w:r w:rsidRPr="00D80B7A">
        <w:rPr>
          <w:rFonts w:ascii="Arial" w:hAnsi="Arial" w:cs="Arial" w:hint="eastAsia"/>
          <w:sz w:val="22"/>
        </w:rPr>
        <w:t>托管人自身的过错造成估值错误，导致投资者遭受损失的，由估值错误责任方按照各自过错程度对该估值错误导致投资者遭受的直接损失给予赔偿，承担赔偿责任。</w:t>
      </w:r>
    </w:p>
    <w:p w14:paraId="0AA4A3BB" w14:textId="77777777" w:rsidR="00EC6D53" w:rsidRPr="002F4A09"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2</w:t>
      </w:r>
      <w:r w:rsidRPr="00D80B7A">
        <w:rPr>
          <w:rFonts w:ascii="Arial" w:hAnsi="Arial" w:cs="Arial" w:hint="eastAsia"/>
          <w:sz w:val="22"/>
        </w:rPr>
        <w:t>）对于因技术原因引起的差错，若系同行业现有技术水平无法预见、无法避免、无法抗拒，属不可抗力。因不可抗力原因出现差错的当事人不对投资者承担赔偿责任，但</w:t>
      </w:r>
      <w:r w:rsidRPr="002F4A09">
        <w:rPr>
          <w:rFonts w:ascii="Arial" w:hAnsi="Arial" w:cs="Arial" w:hint="eastAsia"/>
          <w:sz w:val="22"/>
        </w:rPr>
        <w:t>因该差错取得不当得利的投资者仍应负有返还不当得利的义务。</w:t>
      </w:r>
    </w:p>
    <w:p w14:paraId="6929E3D2" w14:textId="77777777" w:rsidR="00EC6D53" w:rsidRPr="00D80B7A" w:rsidRDefault="00EC6D53" w:rsidP="00EC6D53">
      <w:pPr>
        <w:pStyle w:val="a7"/>
        <w:snapToGrid w:val="0"/>
        <w:spacing w:line="360" w:lineRule="auto"/>
        <w:ind w:firstLine="440"/>
        <w:rPr>
          <w:rFonts w:ascii="Arial" w:hAnsi="Arial" w:cs="Arial"/>
          <w:sz w:val="22"/>
        </w:rPr>
      </w:pPr>
      <w:r w:rsidRPr="002F4A09">
        <w:rPr>
          <w:rFonts w:ascii="Arial" w:hAnsi="Arial" w:cs="Arial" w:hint="eastAsia"/>
          <w:sz w:val="22"/>
        </w:rPr>
        <w:t>（</w:t>
      </w:r>
      <w:r w:rsidRPr="002F4A09">
        <w:rPr>
          <w:rFonts w:ascii="Arial" w:hAnsi="Arial" w:cs="Arial"/>
          <w:sz w:val="22"/>
        </w:rPr>
        <w:t>3</w:t>
      </w:r>
      <w:r w:rsidRPr="002F4A09">
        <w:rPr>
          <w:rFonts w:ascii="Arial" w:hAnsi="Arial" w:cs="Arial" w:hint="eastAsia"/>
          <w:sz w:val="22"/>
        </w:rPr>
        <w:t>）</w:t>
      </w:r>
      <w:r w:rsidRPr="002F4A09">
        <w:rPr>
          <w:rFonts w:ascii="Arial" w:hAnsi="Arial" w:cs="Arial"/>
          <w:sz w:val="22"/>
        </w:rPr>
        <w:t xml:space="preserve"> </w:t>
      </w:r>
      <w:r w:rsidRPr="00EF7795">
        <w:rPr>
          <w:rFonts w:ascii="宋体" w:hAnsi="宋体" w:hint="eastAsia"/>
        </w:rPr>
        <w:t>因理财产品托管人估值错误造成财产损失，管理人先行赔付的，管理人有权向托管人追偿。</w:t>
      </w:r>
      <w:r w:rsidRPr="002F4A09">
        <w:rPr>
          <w:rFonts w:ascii="Arial" w:hAnsi="Arial" w:cs="Arial" w:hint="eastAsia"/>
          <w:sz w:val="22"/>
        </w:rPr>
        <w:t>若理财产品管理人和理财产品托管人之外的第三方估值差错造成财产的损失，</w:t>
      </w:r>
      <w:r w:rsidRPr="00D80B7A">
        <w:rPr>
          <w:rFonts w:ascii="Arial" w:hAnsi="Arial" w:cs="Arial" w:hint="eastAsia"/>
          <w:sz w:val="22"/>
        </w:rPr>
        <w:t>并拒绝进行赔偿时，由理财</w:t>
      </w:r>
      <w:r>
        <w:rPr>
          <w:rFonts w:ascii="Arial" w:hAnsi="Arial" w:cs="Arial" w:hint="eastAsia"/>
          <w:sz w:val="22"/>
        </w:rPr>
        <w:t>产品</w:t>
      </w:r>
      <w:r w:rsidRPr="00D80B7A">
        <w:rPr>
          <w:rFonts w:ascii="Arial" w:hAnsi="Arial" w:cs="Arial" w:hint="eastAsia"/>
          <w:sz w:val="22"/>
        </w:rPr>
        <w:t>管理人负责向差错方追偿；追偿过程中产生的有关费用，应列入理财</w:t>
      </w:r>
      <w:r>
        <w:rPr>
          <w:rFonts w:ascii="Arial" w:hAnsi="Arial" w:cs="Arial" w:hint="eastAsia"/>
          <w:sz w:val="22"/>
        </w:rPr>
        <w:t>产品</w:t>
      </w:r>
      <w:r w:rsidRPr="00D80B7A">
        <w:rPr>
          <w:rFonts w:ascii="Arial" w:hAnsi="Arial" w:cs="Arial" w:hint="eastAsia"/>
          <w:sz w:val="22"/>
        </w:rPr>
        <w:t>费用，由理财</w:t>
      </w:r>
      <w:r>
        <w:rPr>
          <w:rFonts w:ascii="Arial" w:hAnsi="Arial" w:cs="Arial" w:hint="eastAsia"/>
          <w:sz w:val="22"/>
        </w:rPr>
        <w:t>产品</w:t>
      </w:r>
      <w:r w:rsidRPr="00D80B7A">
        <w:rPr>
          <w:rFonts w:ascii="Arial" w:hAnsi="Arial" w:cs="Arial" w:hint="eastAsia"/>
          <w:sz w:val="22"/>
        </w:rPr>
        <w:t>承担。</w:t>
      </w:r>
    </w:p>
    <w:p w14:paraId="0715D38C"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4</w:t>
      </w:r>
      <w:r w:rsidRPr="00D80B7A">
        <w:rPr>
          <w:rFonts w:ascii="Arial" w:hAnsi="Arial" w:cs="Arial" w:hint="eastAsia"/>
          <w:sz w:val="22"/>
        </w:rPr>
        <w:t>）当估值出现错误时，因估值错误而获得不当得利的投资者负有及时返还不当得利的义务。</w:t>
      </w:r>
    </w:p>
    <w:p w14:paraId="6B6156AE" w14:textId="77777777" w:rsidR="00EC6D53" w:rsidRPr="009A3BA8"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lastRenderedPageBreak/>
        <w:t>（</w:t>
      </w:r>
      <w:r w:rsidRPr="00D80B7A">
        <w:rPr>
          <w:rFonts w:ascii="Arial" w:hAnsi="Arial" w:cs="Arial" w:hint="eastAsia"/>
          <w:sz w:val="22"/>
        </w:rPr>
        <w:t>5</w:t>
      </w:r>
      <w:r w:rsidRPr="00D80B7A">
        <w:rPr>
          <w:rFonts w:ascii="Arial" w:hAnsi="Arial" w:cs="Arial" w:hint="eastAsia"/>
          <w:sz w:val="22"/>
        </w:rPr>
        <w:t>）按法律法规规定的其他原则处理估值错误。</w:t>
      </w:r>
    </w:p>
    <w:p w14:paraId="10475397"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2</w:t>
      </w:r>
      <w:r w:rsidRPr="00D80B7A">
        <w:rPr>
          <w:rFonts w:ascii="Arial" w:hAnsi="Arial" w:cs="Arial" w:hint="eastAsia"/>
          <w:sz w:val="22"/>
        </w:rPr>
        <w:t>、估值错误处理程序</w:t>
      </w:r>
    </w:p>
    <w:p w14:paraId="1B5E7D6F"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估值错误被发现后，有关的当事人应当及时进行处理，处理的程序如下：</w:t>
      </w:r>
    </w:p>
    <w:p w14:paraId="12FEB9EF"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1</w:t>
      </w:r>
      <w:r w:rsidRPr="00D80B7A">
        <w:rPr>
          <w:rFonts w:ascii="Arial" w:hAnsi="Arial" w:cs="Arial" w:hint="eastAsia"/>
          <w:sz w:val="22"/>
        </w:rPr>
        <w:t>）查明估值错误发生的原因，列明所有的当事人，并根据估值错误发生的原因确定估值错误的责任方；</w:t>
      </w:r>
    </w:p>
    <w:p w14:paraId="512FB88D"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2</w:t>
      </w:r>
      <w:r w:rsidRPr="00D80B7A">
        <w:rPr>
          <w:rFonts w:ascii="Arial" w:hAnsi="Arial" w:cs="Arial" w:hint="eastAsia"/>
          <w:sz w:val="22"/>
        </w:rPr>
        <w:t>）根据估值错误处理原则或当事人协商的方法对因估值错误造成的损失进行评估；</w:t>
      </w:r>
    </w:p>
    <w:p w14:paraId="2EC7D1F0"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3</w:t>
      </w:r>
      <w:r w:rsidRPr="00D80B7A">
        <w:rPr>
          <w:rFonts w:ascii="Arial" w:hAnsi="Arial" w:cs="Arial" w:hint="eastAsia"/>
          <w:sz w:val="22"/>
        </w:rPr>
        <w:t>）根据估值错误处理原则或当事人协商的方法由估值错误的责任方进行更正和赔偿损失；</w:t>
      </w:r>
    </w:p>
    <w:p w14:paraId="42CDC06D" w14:textId="77777777" w:rsidR="00EC6D53" w:rsidRPr="009A3BA8"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4</w:t>
      </w:r>
      <w:r w:rsidRPr="00D80B7A">
        <w:rPr>
          <w:rFonts w:ascii="Arial" w:hAnsi="Arial" w:cs="Arial" w:hint="eastAsia"/>
          <w:sz w:val="22"/>
        </w:rPr>
        <w:t>）根据估值错误处理的方法，需要修改理财产品登记机构交易数据的，由理财产品管理人进行更正，并就估值错误的更正向有关当事人进行确认。</w:t>
      </w:r>
    </w:p>
    <w:p w14:paraId="6A5BE013"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3</w:t>
      </w:r>
      <w:r w:rsidRPr="00D80B7A">
        <w:rPr>
          <w:rFonts w:ascii="Arial" w:hAnsi="Arial" w:cs="Arial" w:hint="eastAsia"/>
          <w:sz w:val="22"/>
        </w:rPr>
        <w:t>、特殊情况的处理</w:t>
      </w:r>
    </w:p>
    <w:p w14:paraId="7A2AB78A" w14:textId="77777777" w:rsidR="00EC6D53" w:rsidRPr="00D80B7A" w:rsidRDefault="00EC6D53" w:rsidP="00EC6D53">
      <w:pPr>
        <w:pStyle w:val="a7"/>
        <w:snapToGrid w:val="0"/>
        <w:spacing w:line="360" w:lineRule="auto"/>
        <w:ind w:firstLine="440"/>
        <w:rPr>
          <w:rFonts w:ascii="Arial" w:hAnsi="Arial" w:cs="Arial"/>
          <w:sz w:val="22"/>
        </w:rPr>
      </w:pPr>
      <w:r w:rsidRPr="00D80B7A">
        <w:rPr>
          <w:rFonts w:ascii="Arial" w:hAnsi="Arial" w:cs="Arial" w:hint="eastAsia"/>
          <w:sz w:val="22"/>
        </w:rPr>
        <w:t>（</w:t>
      </w:r>
      <w:r w:rsidRPr="00D80B7A">
        <w:rPr>
          <w:rFonts w:ascii="Arial" w:hAnsi="Arial" w:cs="Arial" w:hint="eastAsia"/>
          <w:sz w:val="22"/>
        </w:rPr>
        <w:t>1</w:t>
      </w:r>
      <w:r w:rsidRPr="00D80B7A">
        <w:rPr>
          <w:rFonts w:ascii="Arial" w:hAnsi="Arial" w:cs="Arial" w:hint="eastAsia"/>
          <w:sz w:val="22"/>
        </w:rPr>
        <w:t>）由于不可抗力原因，或由于证券交易所、期货交易所、第三方估值机构、登记机构、基金公司、</w:t>
      </w:r>
      <w:proofErr w:type="gramStart"/>
      <w:r w:rsidRPr="00D80B7A">
        <w:rPr>
          <w:rFonts w:ascii="Arial" w:hAnsi="Arial" w:cs="Arial" w:hint="eastAsia"/>
          <w:sz w:val="22"/>
        </w:rPr>
        <w:t>资管计划</w:t>
      </w:r>
      <w:proofErr w:type="gramEnd"/>
      <w:r w:rsidRPr="00D80B7A">
        <w:rPr>
          <w:rFonts w:ascii="Arial" w:hAnsi="Arial" w:cs="Arial" w:hint="eastAsia"/>
          <w:sz w:val="22"/>
        </w:rPr>
        <w:t>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49A73D3F" w14:textId="53D0175A" w:rsidR="00F247EF" w:rsidRDefault="00EC6D53" w:rsidP="00EC6D53">
      <w:pPr>
        <w:spacing w:line="360" w:lineRule="auto"/>
        <w:ind w:firstLineChars="192" w:firstLine="422"/>
        <w:rPr>
          <w:rFonts w:ascii="Times New Roman" w:eastAsia="宋体" w:hAnsi="Times New Roman" w:cs="Arial"/>
          <w:color w:val="000000"/>
          <w:kern w:val="0"/>
          <w:sz w:val="22"/>
        </w:rPr>
      </w:pPr>
      <w:r w:rsidRPr="00D80B7A">
        <w:rPr>
          <w:rFonts w:ascii="Arial" w:hAnsi="Arial" w:cs="Arial" w:hint="eastAsia"/>
          <w:sz w:val="22"/>
        </w:rPr>
        <w:t>（</w:t>
      </w:r>
      <w:r w:rsidRPr="00D80B7A">
        <w:rPr>
          <w:rFonts w:ascii="Arial" w:hAnsi="Arial" w:cs="Arial" w:hint="eastAsia"/>
          <w:sz w:val="22"/>
        </w:rPr>
        <w:t>2</w:t>
      </w:r>
      <w:r w:rsidRPr="00D80B7A">
        <w:rPr>
          <w:rFonts w:ascii="Arial" w:hAnsi="Arial" w:cs="Arial" w:hint="eastAsia"/>
          <w:sz w:val="22"/>
        </w:rPr>
        <w:t>）前述内容如法律法规、监管机关另有规定的，或有关会计准则发生变化等，按照国家最新规定估值。如果行业另有通行做法，理财产品管理人和托管人双方本着平等和保护份额持有人利益的原则进行协商。</w:t>
      </w:r>
      <w:r w:rsidR="006F00F9">
        <w:rPr>
          <w:rFonts w:ascii="Times New Roman" w:eastAsia="宋体" w:hAnsi="Times New Roman" w:cs="Arial" w:hint="eastAsia"/>
          <w:color w:val="000000"/>
          <w:kern w:val="0"/>
          <w:sz w:val="22"/>
        </w:rPr>
        <w:t>”</w:t>
      </w:r>
    </w:p>
    <w:p w14:paraId="6514598D" w14:textId="77777777" w:rsidR="00EB2810" w:rsidRPr="00177896" w:rsidRDefault="00EB2810" w:rsidP="00EB2810">
      <w:pPr>
        <w:pStyle w:val="a7"/>
        <w:numPr>
          <w:ilvl w:val="0"/>
          <w:numId w:val="2"/>
        </w:numPr>
        <w:spacing w:line="360" w:lineRule="auto"/>
        <w:ind w:left="0" w:right="141" w:firstLineChars="0" w:firstLine="426"/>
        <w:rPr>
          <w:rFonts w:ascii="Times New Roman" w:eastAsia="宋体" w:hAnsi="Times New Roman" w:cs="Arial"/>
          <w:b/>
          <w:color w:val="000000"/>
          <w:kern w:val="0"/>
          <w:sz w:val="22"/>
        </w:rPr>
      </w:pPr>
      <w:r w:rsidRPr="00177896">
        <w:rPr>
          <w:rFonts w:ascii="Arial" w:eastAsia="宋体" w:hAnsi="Arial" w:cs="Arial" w:hint="eastAsia"/>
          <w:b/>
          <w:noProof/>
          <w:color w:val="000000"/>
          <w:kern w:val="0"/>
          <w:sz w:val="22"/>
        </w:rPr>
        <w:t>将“六、产品费用”章节中产品固定管理费、托管费、销售服务费支付频率表述统一优化调整为“</w:t>
      </w:r>
      <w:r w:rsidRPr="00177896">
        <w:rPr>
          <w:rFonts w:ascii="Times New Roman" w:eastAsia="宋体" w:hAnsi="Times New Roman" w:cs="Arial" w:hint="eastAsia"/>
          <w:b/>
          <w:color w:val="000000"/>
          <w:kern w:val="0"/>
          <w:sz w:val="22"/>
        </w:rPr>
        <w:t>每日计提，按期支付</w:t>
      </w:r>
      <w:r w:rsidRPr="00177896">
        <w:rPr>
          <w:rFonts w:ascii="Arial" w:eastAsia="宋体" w:hAnsi="Arial" w:cs="Arial" w:hint="eastAsia"/>
          <w:b/>
          <w:noProof/>
          <w:color w:val="000000"/>
          <w:kern w:val="0"/>
          <w:sz w:val="22"/>
        </w:rPr>
        <w:t>”。</w:t>
      </w:r>
    </w:p>
    <w:p w14:paraId="7EAE10E2" w14:textId="2E16EBB1" w:rsidR="00361A52" w:rsidRPr="00125CC7" w:rsidRDefault="00361A52" w:rsidP="00EB2810">
      <w:pPr>
        <w:spacing w:line="360" w:lineRule="auto"/>
        <w:rPr>
          <w:rFonts w:ascii="Times New Roman" w:eastAsia="宋体" w:hAnsi="Times New Roman" w:cs="Arial"/>
          <w:color w:val="000000"/>
          <w:kern w:val="0"/>
          <w:sz w:val="22"/>
        </w:rPr>
      </w:pPr>
    </w:p>
    <w:p w14:paraId="3B0D843C" w14:textId="3A5FD043" w:rsidR="003D14DC" w:rsidRPr="00125CC7" w:rsidRDefault="00F247EF" w:rsidP="00A20104">
      <w:pPr>
        <w:spacing w:line="360" w:lineRule="auto"/>
        <w:ind w:firstLineChars="192" w:firstLine="422"/>
        <w:rPr>
          <w:rFonts w:ascii="Times New Roman" w:eastAsia="宋体" w:hAnsi="Times New Roman" w:cs="Arial"/>
          <w:color w:val="000000"/>
          <w:kern w:val="0"/>
          <w:sz w:val="22"/>
        </w:rPr>
      </w:pPr>
      <w:r>
        <w:rPr>
          <w:rFonts w:ascii="Times New Roman" w:eastAsia="宋体" w:hAnsi="Times New Roman" w:cs="Arial" w:hint="eastAsia"/>
          <w:color w:val="000000"/>
          <w:kern w:val="0"/>
          <w:sz w:val="22"/>
        </w:rPr>
        <w:t>具体</w:t>
      </w:r>
      <w:r w:rsidR="00785EBE" w:rsidRPr="00125CC7">
        <w:rPr>
          <w:rFonts w:ascii="Times New Roman" w:eastAsia="宋体" w:hAnsi="Times New Roman" w:cs="Arial" w:hint="eastAsia"/>
          <w:color w:val="000000"/>
          <w:kern w:val="0"/>
          <w:sz w:val="22"/>
        </w:rPr>
        <w:t>表述调整以管理人更新后的产品说明书等产品合同文件为准，</w:t>
      </w:r>
      <w:r w:rsidR="00A20104" w:rsidRPr="00125CC7">
        <w:rPr>
          <w:rFonts w:ascii="Times New Roman" w:eastAsia="宋体" w:hAnsi="Times New Roman" w:cs="Arial" w:hint="eastAsia"/>
          <w:color w:val="000000"/>
          <w:kern w:val="0"/>
          <w:sz w:val="22"/>
        </w:rPr>
        <w:t>详细信息敬请投资者关注并仔细阅读更新后的《产品说明书》。</w:t>
      </w:r>
      <w:r w:rsidR="003D14DC" w:rsidRPr="00125CC7">
        <w:rPr>
          <w:rFonts w:ascii="Times New Roman" w:eastAsia="宋体" w:hAnsi="Times New Roman" w:cs="Arial" w:hint="eastAsia"/>
          <w:color w:val="000000"/>
          <w:kern w:val="0"/>
          <w:sz w:val="22"/>
        </w:rPr>
        <w:t>本次</w:t>
      </w:r>
      <w:r w:rsidR="00125CC7">
        <w:rPr>
          <w:rFonts w:ascii="Times New Roman" w:eastAsia="宋体" w:hAnsi="Times New Roman" w:cs="Arial" w:hint="eastAsia"/>
          <w:color w:val="000000"/>
          <w:kern w:val="0"/>
          <w:sz w:val="22"/>
        </w:rPr>
        <w:t>变更</w:t>
      </w:r>
      <w:r w:rsidR="00125CC7" w:rsidRPr="00125CC7">
        <w:rPr>
          <w:rFonts w:ascii="Times New Roman" w:eastAsia="宋体" w:hAnsi="Times New Roman" w:cs="Arial" w:hint="eastAsia"/>
          <w:color w:val="000000"/>
          <w:kern w:val="0"/>
          <w:sz w:val="22"/>
        </w:rPr>
        <w:t>的开始生效时间为</w:t>
      </w:r>
      <w:r w:rsidR="009D4D0D" w:rsidRPr="00125CC7">
        <w:rPr>
          <w:rFonts w:ascii="Times New Roman" w:eastAsia="宋体" w:hAnsi="Times New Roman" w:cs="Arial"/>
          <w:color w:val="000000"/>
          <w:kern w:val="0"/>
          <w:sz w:val="22"/>
        </w:rPr>
        <w:t>202</w:t>
      </w:r>
      <w:r w:rsidR="00785EBE" w:rsidRPr="00125CC7">
        <w:rPr>
          <w:rFonts w:ascii="Times New Roman" w:eastAsia="宋体" w:hAnsi="Times New Roman" w:cs="Arial"/>
          <w:color w:val="000000"/>
          <w:kern w:val="0"/>
          <w:sz w:val="22"/>
        </w:rPr>
        <w:t>3</w:t>
      </w:r>
      <w:r w:rsidR="00125CC7" w:rsidRPr="00125CC7">
        <w:rPr>
          <w:rFonts w:ascii="Times New Roman" w:eastAsia="宋体" w:hAnsi="Times New Roman" w:cs="Arial" w:hint="eastAsia"/>
          <w:color w:val="000000"/>
          <w:kern w:val="0"/>
          <w:sz w:val="22"/>
        </w:rPr>
        <w:t>年</w:t>
      </w:r>
      <w:r w:rsidR="00EC6D53">
        <w:rPr>
          <w:rFonts w:ascii="Times New Roman" w:eastAsia="宋体" w:hAnsi="Times New Roman" w:cs="Arial"/>
          <w:color w:val="000000"/>
          <w:kern w:val="0"/>
          <w:sz w:val="22"/>
        </w:rPr>
        <w:t>7</w:t>
      </w:r>
      <w:r w:rsidR="00125CC7" w:rsidRPr="00125CC7">
        <w:rPr>
          <w:rFonts w:ascii="Times New Roman" w:eastAsia="宋体" w:hAnsi="Times New Roman" w:cs="Arial" w:hint="eastAsia"/>
          <w:color w:val="000000"/>
          <w:kern w:val="0"/>
          <w:sz w:val="22"/>
        </w:rPr>
        <w:t>月</w:t>
      </w:r>
      <w:r w:rsidR="00EC6D53">
        <w:rPr>
          <w:rFonts w:ascii="Times New Roman" w:eastAsia="宋体" w:hAnsi="Times New Roman" w:cs="Arial"/>
          <w:color w:val="000000"/>
          <w:kern w:val="0"/>
          <w:sz w:val="22"/>
        </w:rPr>
        <w:t>5</w:t>
      </w:r>
      <w:r w:rsidR="003D14DC" w:rsidRPr="00125CC7">
        <w:rPr>
          <w:rFonts w:ascii="Times New Roman" w:eastAsia="宋体" w:hAnsi="Times New Roman" w:cs="Arial" w:hint="eastAsia"/>
          <w:color w:val="000000"/>
          <w:kern w:val="0"/>
          <w:sz w:val="22"/>
        </w:rPr>
        <w:t>日（含）</w:t>
      </w:r>
      <w:r w:rsidR="00B44C5C" w:rsidRPr="00125CC7">
        <w:rPr>
          <w:rFonts w:ascii="Times New Roman" w:eastAsia="宋体" w:hAnsi="Times New Roman" w:cs="Arial" w:hint="eastAsia"/>
          <w:color w:val="000000"/>
          <w:kern w:val="0"/>
          <w:sz w:val="22"/>
        </w:rPr>
        <w:t>。</w:t>
      </w:r>
    </w:p>
    <w:p w14:paraId="10E5A5F2" w14:textId="3744415E" w:rsidR="00E81FE8" w:rsidRPr="00125CC7" w:rsidRDefault="00E81FE8" w:rsidP="00491A59">
      <w:pPr>
        <w:widowControl/>
        <w:spacing w:line="360" w:lineRule="auto"/>
        <w:ind w:firstLineChars="200" w:firstLine="440"/>
        <w:rPr>
          <w:rFonts w:ascii="Times New Roman" w:eastAsia="宋体" w:hAnsi="Times New Roman" w:cs="Arial"/>
          <w:sz w:val="22"/>
        </w:rPr>
      </w:pPr>
      <w:r w:rsidRPr="00125CC7">
        <w:rPr>
          <w:rFonts w:ascii="Times New Roman" w:eastAsia="宋体" w:hAnsi="Times New Roman" w:cs="Arial" w:hint="eastAsia"/>
          <w:color w:val="000000"/>
          <w:kern w:val="0"/>
          <w:sz w:val="22"/>
        </w:rPr>
        <w:t>特此公告。</w:t>
      </w:r>
    </w:p>
    <w:p w14:paraId="56B9A19F" w14:textId="77777777" w:rsidR="001E0194" w:rsidRPr="00125CC7" w:rsidRDefault="001E0194" w:rsidP="00C560DB">
      <w:pPr>
        <w:spacing w:line="360" w:lineRule="auto"/>
        <w:ind w:firstLineChars="200" w:firstLine="440"/>
        <w:jc w:val="right"/>
        <w:rPr>
          <w:rFonts w:ascii="Times New Roman" w:eastAsia="宋体" w:hAnsi="Times New Roman" w:cs="Arial"/>
          <w:noProof/>
          <w:color w:val="000000"/>
          <w:kern w:val="0"/>
          <w:sz w:val="22"/>
        </w:rPr>
      </w:pPr>
    </w:p>
    <w:p w14:paraId="421E70EA" w14:textId="77777777" w:rsidR="001E0194" w:rsidRPr="00125CC7" w:rsidRDefault="001E0194" w:rsidP="00C560DB">
      <w:pPr>
        <w:spacing w:line="360" w:lineRule="auto"/>
        <w:ind w:firstLineChars="200" w:firstLine="440"/>
        <w:jc w:val="right"/>
        <w:rPr>
          <w:rFonts w:ascii="Times New Roman" w:eastAsia="宋体" w:hAnsi="Times New Roman" w:cs="Arial"/>
          <w:noProof/>
          <w:color w:val="000000"/>
          <w:kern w:val="0"/>
          <w:sz w:val="22"/>
        </w:rPr>
      </w:pPr>
    </w:p>
    <w:p w14:paraId="56603A59" w14:textId="7CFE4809" w:rsidR="00DE1C9A" w:rsidRPr="00125CC7" w:rsidRDefault="009D4D0D" w:rsidP="00C560DB">
      <w:pPr>
        <w:spacing w:line="360" w:lineRule="auto"/>
        <w:ind w:firstLineChars="200" w:firstLine="440"/>
        <w:jc w:val="right"/>
        <w:rPr>
          <w:rFonts w:ascii="Times New Roman" w:eastAsia="宋体" w:hAnsi="Times New Roman" w:cs="Arial"/>
          <w:noProof/>
          <w:color w:val="000000"/>
          <w:kern w:val="0"/>
          <w:sz w:val="22"/>
        </w:rPr>
      </w:pPr>
      <w:r w:rsidRPr="00125CC7">
        <w:rPr>
          <w:rFonts w:ascii="Times New Roman" w:eastAsia="宋体" w:hAnsi="Times New Roman" w:cs="Arial" w:hint="eastAsia"/>
          <w:noProof/>
          <w:color w:val="000000"/>
          <w:kern w:val="0"/>
          <w:sz w:val="22"/>
        </w:rPr>
        <w:t>平安</w:t>
      </w:r>
      <w:r w:rsidR="00B44C5C" w:rsidRPr="00125CC7">
        <w:rPr>
          <w:rFonts w:ascii="Times New Roman" w:eastAsia="宋体" w:hAnsi="Times New Roman" w:cs="Arial" w:hint="eastAsia"/>
          <w:noProof/>
          <w:color w:val="000000"/>
          <w:kern w:val="0"/>
          <w:sz w:val="22"/>
        </w:rPr>
        <w:t>理财</w:t>
      </w:r>
      <w:r w:rsidR="00AE4A49" w:rsidRPr="00125CC7">
        <w:rPr>
          <w:rFonts w:ascii="Times New Roman" w:eastAsia="宋体" w:hAnsi="Times New Roman" w:cs="Arial" w:hint="eastAsia"/>
          <w:noProof/>
          <w:color w:val="000000"/>
          <w:kern w:val="0"/>
          <w:sz w:val="22"/>
        </w:rPr>
        <w:t>有限</w:t>
      </w:r>
      <w:r w:rsidR="00B44C5C" w:rsidRPr="00125CC7">
        <w:rPr>
          <w:rFonts w:ascii="Times New Roman" w:eastAsia="宋体" w:hAnsi="Times New Roman" w:cs="Arial" w:hint="eastAsia"/>
          <w:noProof/>
          <w:color w:val="000000"/>
          <w:kern w:val="0"/>
          <w:sz w:val="22"/>
        </w:rPr>
        <w:t>责任</w:t>
      </w:r>
      <w:r w:rsidRPr="00125CC7">
        <w:rPr>
          <w:rFonts w:ascii="Times New Roman" w:eastAsia="宋体" w:hAnsi="Times New Roman" w:cs="Arial" w:hint="eastAsia"/>
          <w:noProof/>
          <w:color w:val="000000"/>
          <w:kern w:val="0"/>
          <w:sz w:val="22"/>
        </w:rPr>
        <w:t>公司</w:t>
      </w:r>
    </w:p>
    <w:p w14:paraId="184DF909" w14:textId="1567EF20" w:rsidR="00A74E0E" w:rsidRPr="00125CC7" w:rsidRDefault="009D4D0D" w:rsidP="00D15AD2">
      <w:pPr>
        <w:spacing w:line="360" w:lineRule="auto"/>
        <w:ind w:firstLineChars="200" w:firstLine="440"/>
        <w:jc w:val="right"/>
        <w:rPr>
          <w:rFonts w:ascii="Times New Roman" w:eastAsia="宋体" w:hAnsi="Times New Roman" w:cs="Arial"/>
          <w:noProof/>
          <w:color w:val="000000"/>
          <w:kern w:val="0"/>
          <w:sz w:val="22"/>
        </w:rPr>
      </w:pPr>
      <w:bookmarkStart w:id="0" w:name="_GoBack"/>
      <w:bookmarkEnd w:id="0"/>
      <w:r w:rsidRPr="00125CC7">
        <w:rPr>
          <w:rFonts w:ascii="Times New Roman" w:eastAsia="宋体" w:hAnsi="Times New Roman" w:cs="Arial"/>
          <w:noProof/>
          <w:color w:val="000000"/>
          <w:kern w:val="0"/>
          <w:sz w:val="22"/>
        </w:rPr>
        <w:lastRenderedPageBreak/>
        <w:t>202</w:t>
      </w:r>
      <w:r w:rsidR="00125CC7" w:rsidRPr="00125CC7">
        <w:rPr>
          <w:rFonts w:ascii="Times New Roman" w:eastAsia="宋体" w:hAnsi="Times New Roman" w:cs="Arial"/>
          <w:noProof/>
          <w:color w:val="000000"/>
          <w:kern w:val="0"/>
          <w:sz w:val="22"/>
        </w:rPr>
        <w:t>3</w:t>
      </w:r>
      <w:r w:rsidR="00DE1C9A" w:rsidRPr="00125CC7">
        <w:rPr>
          <w:rFonts w:ascii="Times New Roman" w:eastAsia="宋体" w:hAnsi="Times New Roman" w:cs="Arial" w:hint="eastAsia"/>
          <w:noProof/>
          <w:color w:val="000000"/>
          <w:kern w:val="0"/>
          <w:sz w:val="22"/>
        </w:rPr>
        <w:t>年</w:t>
      </w:r>
      <w:r w:rsidR="00125CC7" w:rsidRPr="00125CC7">
        <w:rPr>
          <w:rFonts w:ascii="Times New Roman" w:eastAsia="宋体" w:hAnsi="Times New Roman" w:cs="Arial"/>
          <w:noProof/>
          <w:color w:val="000000"/>
          <w:kern w:val="0"/>
          <w:sz w:val="22"/>
        </w:rPr>
        <w:t>6</w:t>
      </w:r>
      <w:r w:rsidR="00DE1C9A" w:rsidRPr="00125CC7">
        <w:rPr>
          <w:rFonts w:ascii="Times New Roman" w:eastAsia="宋体" w:hAnsi="Times New Roman" w:cs="Arial" w:hint="eastAsia"/>
          <w:noProof/>
          <w:color w:val="000000"/>
          <w:kern w:val="0"/>
          <w:sz w:val="22"/>
        </w:rPr>
        <w:t>月</w:t>
      </w:r>
      <w:r w:rsidR="00EC6D53">
        <w:rPr>
          <w:rFonts w:ascii="Times New Roman" w:eastAsia="宋体" w:hAnsi="Times New Roman" w:cs="Arial"/>
          <w:noProof/>
          <w:color w:val="000000"/>
          <w:kern w:val="0"/>
          <w:sz w:val="22"/>
        </w:rPr>
        <w:t>28</w:t>
      </w:r>
      <w:r w:rsidR="00DE1C9A" w:rsidRPr="00125CC7">
        <w:rPr>
          <w:rFonts w:ascii="Times New Roman" w:eastAsia="宋体" w:hAnsi="Times New Roman" w:cs="Arial" w:hint="eastAsia"/>
          <w:noProof/>
          <w:color w:val="000000"/>
          <w:kern w:val="0"/>
          <w:sz w:val="22"/>
        </w:rPr>
        <w:t>日</w:t>
      </w:r>
    </w:p>
    <w:p w14:paraId="3C078C53" w14:textId="089F2D90" w:rsidR="00125CC7" w:rsidRPr="00125CC7" w:rsidRDefault="00125CC7" w:rsidP="00D15AD2">
      <w:pPr>
        <w:spacing w:line="360" w:lineRule="auto"/>
        <w:ind w:firstLineChars="200" w:firstLine="440"/>
        <w:jc w:val="right"/>
        <w:rPr>
          <w:rFonts w:ascii="Times New Roman" w:eastAsia="宋体" w:hAnsi="Times New Roman" w:cs="Arial"/>
          <w:noProof/>
          <w:color w:val="000000"/>
          <w:kern w:val="0"/>
          <w:sz w:val="22"/>
        </w:rPr>
      </w:pPr>
    </w:p>
    <w:p w14:paraId="5DA3A5E2" w14:textId="5EC07D55" w:rsidR="00125CC7" w:rsidRPr="00125CC7" w:rsidRDefault="00125CC7" w:rsidP="00125CC7">
      <w:pPr>
        <w:spacing w:line="360" w:lineRule="auto"/>
        <w:jc w:val="left"/>
        <w:rPr>
          <w:rFonts w:ascii="Times New Roman" w:eastAsia="宋体" w:hAnsi="Times New Roman" w:cs="Arial"/>
          <w:b/>
          <w:color w:val="000000"/>
          <w:kern w:val="0"/>
          <w:sz w:val="22"/>
        </w:rPr>
      </w:pPr>
      <w:r w:rsidRPr="00125CC7">
        <w:rPr>
          <w:rFonts w:ascii="Times New Roman" w:eastAsia="宋体" w:hAnsi="Times New Roman" w:cs="Arial" w:hint="eastAsia"/>
          <w:b/>
          <w:color w:val="000000"/>
          <w:kern w:val="0"/>
          <w:sz w:val="22"/>
        </w:rPr>
        <w:t>附件：产品清单</w:t>
      </w:r>
    </w:p>
    <w:tbl>
      <w:tblPr>
        <w:tblW w:w="964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127"/>
        <w:gridCol w:w="3827"/>
        <w:gridCol w:w="2694"/>
      </w:tblGrid>
      <w:tr w:rsidR="00125CC7" w:rsidRPr="00A00B00" w14:paraId="1CD728CD" w14:textId="77777777" w:rsidTr="00EB2810">
        <w:trPr>
          <w:trHeight w:val="330"/>
        </w:trPr>
        <w:tc>
          <w:tcPr>
            <w:tcW w:w="992" w:type="dxa"/>
            <w:shd w:val="clear" w:color="auto" w:fill="auto"/>
            <w:noWrap/>
            <w:vAlign w:val="center"/>
            <w:hideMark/>
          </w:tcPr>
          <w:p w14:paraId="5F825368" w14:textId="77777777" w:rsidR="00125CC7" w:rsidRPr="00A00B00" w:rsidRDefault="00125CC7" w:rsidP="00125CC7">
            <w:pPr>
              <w:widowControl/>
              <w:jc w:val="center"/>
              <w:rPr>
                <w:rFonts w:ascii="Times New Roman" w:eastAsia="宋体" w:hAnsi="Times New Roman" w:cs="Times New Roman"/>
                <w:kern w:val="0"/>
                <w:sz w:val="22"/>
              </w:rPr>
            </w:pPr>
            <w:r w:rsidRPr="00A00B00">
              <w:rPr>
                <w:rFonts w:ascii="Times New Roman" w:eastAsia="宋体" w:hAnsi="Times New Roman" w:cs="Times New Roman"/>
                <w:kern w:val="0"/>
                <w:sz w:val="22"/>
              </w:rPr>
              <w:t>序号</w:t>
            </w:r>
          </w:p>
        </w:tc>
        <w:tc>
          <w:tcPr>
            <w:tcW w:w="2127" w:type="dxa"/>
            <w:shd w:val="clear" w:color="auto" w:fill="auto"/>
            <w:noWrap/>
            <w:vAlign w:val="center"/>
            <w:hideMark/>
          </w:tcPr>
          <w:p w14:paraId="25C6A3F6" w14:textId="0DAB76CA" w:rsidR="00125CC7" w:rsidRPr="00A00B00" w:rsidRDefault="00125CC7" w:rsidP="00125CC7">
            <w:pPr>
              <w:widowControl/>
              <w:jc w:val="center"/>
              <w:rPr>
                <w:rFonts w:ascii="Times New Roman" w:eastAsia="宋体" w:hAnsi="Times New Roman" w:cs="Times New Roman"/>
                <w:kern w:val="0"/>
                <w:sz w:val="22"/>
              </w:rPr>
            </w:pPr>
            <w:r w:rsidRPr="00A00B00">
              <w:rPr>
                <w:rFonts w:ascii="Times New Roman" w:eastAsia="宋体" w:hAnsi="Times New Roman" w:cs="Times New Roman"/>
                <w:kern w:val="0"/>
                <w:sz w:val="22"/>
              </w:rPr>
              <w:t>产品</w:t>
            </w:r>
            <w:r w:rsidR="00EC6D53">
              <w:rPr>
                <w:rFonts w:ascii="Times New Roman" w:eastAsia="宋体" w:hAnsi="Times New Roman" w:cs="Times New Roman" w:hint="eastAsia"/>
                <w:kern w:val="0"/>
                <w:sz w:val="22"/>
              </w:rPr>
              <w:t>/</w:t>
            </w:r>
            <w:r w:rsidR="00EC6D53">
              <w:rPr>
                <w:rFonts w:ascii="Times New Roman" w:eastAsia="宋体" w:hAnsi="Times New Roman" w:cs="Times New Roman" w:hint="eastAsia"/>
                <w:kern w:val="0"/>
                <w:sz w:val="22"/>
              </w:rPr>
              <w:t>销售</w:t>
            </w:r>
            <w:r w:rsidRPr="00A00B00">
              <w:rPr>
                <w:rFonts w:ascii="Times New Roman" w:eastAsia="宋体" w:hAnsi="Times New Roman" w:cs="Times New Roman"/>
                <w:kern w:val="0"/>
                <w:sz w:val="22"/>
              </w:rPr>
              <w:t>代码</w:t>
            </w:r>
          </w:p>
        </w:tc>
        <w:tc>
          <w:tcPr>
            <w:tcW w:w="3827" w:type="dxa"/>
            <w:shd w:val="clear" w:color="auto" w:fill="auto"/>
            <w:noWrap/>
            <w:vAlign w:val="center"/>
            <w:hideMark/>
          </w:tcPr>
          <w:p w14:paraId="508CCC6A" w14:textId="0EB6CB6C" w:rsidR="00125CC7" w:rsidRPr="00A00B00" w:rsidRDefault="00EC6D53" w:rsidP="00125CC7">
            <w:pPr>
              <w:widowControl/>
              <w:jc w:val="center"/>
              <w:rPr>
                <w:rFonts w:ascii="Times New Roman" w:eastAsia="宋体" w:hAnsi="Times New Roman" w:cs="Times New Roman"/>
                <w:kern w:val="0"/>
                <w:sz w:val="22"/>
              </w:rPr>
            </w:pPr>
            <w:r>
              <w:rPr>
                <w:rFonts w:ascii="Times New Roman" w:eastAsia="宋体" w:hAnsi="Times New Roman" w:cs="Times New Roman"/>
                <w:kern w:val="0"/>
                <w:sz w:val="22"/>
              </w:rPr>
              <w:t>产品</w:t>
            </w:r>
            <w:r>
              <w:rPr>
                <w:rFonts w:ascii="Times New Roman" w:eastAsia="宋体" w:hAnsi="Times New Roman" w:cs="Times New Roman" w:hint="eastAsia"/>
                <w:kern w:val="0"/>
                <w:sz w:val="22"/>
              </w:rPr>
              <w:t>简称</w:t>
            </w:r>
          </w:p>
        </w:tc>
        <w:tc>
          <w:tcPr>
            <w:tcW w:w="2694" w:type="dxa"/>
            <w:shd w:val="clear" w:color="auto" w:fill="auto"/>
            <w:noWrap/>
            <w:vAlign w:val="center"/>
            <w:hideMark/>
          </w:tcPr>
          <w:p w14:paraId="448AD340" w14:textId="77777777" w:rsidR="00125CC7" w:rsidRPr="00A00B00" w:rsidRDefault="00125CC7" w:rsidP="00125CC7">
            <w:pPr>
              <w:widowControl/>
              <w:jc w:val="center"/>
              <w:rPr>
                <w:rFonts w:ascii="Times New Roman" w:eastAsia="宋体" w:hAnsi="Times New Roman" w:cs="Times New Roman"/>
                <w:kern w:val="0"/>
                <w:sz w:val="22"/>
              </w:rPr>
            </w:pPr>
            <w:r w:rsidRPr="00A00B00">
              <w:rPr>
                <w:rFonts w:ascii="Times New Roman" w:eastAsia="宋体" w:hAnsi="Times New Roman" w:cs="Times New Roman"/>
                <w:kern w:val="0"/>
                <w:sz w:val="22"/>
              </w:rPr>
              <w:t>产品登记编码</w:t>
            </w:r>
          </w:p>
        </w:tc>
      </w:tr>
      <w:tr w:rsidR="00D56779" w:rsidRPr="00A00B00" w14:paraId="4DE46E6F" w14:textId="77777777" w:rsidTr="00EB2810">
        <w:trPr>
          <w:trHeight w:val="255"/>
        </w:trPr>
        <w:tc>
          <w:tcPr>
            <w:tcW w:w="992" w:type="dxa"/>
            <w:shd w:val="clear" w:color="auto" w:fill="auto"/>
            <w:noWrap/>
            <w:hideMark/>
          </w:tcPr>
          <w:p w14:paraId="0544FF31" w14:textId="1F3A3B82" w:rsidR="00D56779" w:rsidRPr="00EC6D53" w:rsidRDefault="00D56779" w:rsidP="00D56779">
            <w:pPr>
              <w:widowControl/>
              <w:jc w:val="center"/>
              <w:rPr>
                <w:rFonts w:ascii="Arial" w:eastAsia="宋体" w:hAnsi="Arial" w:cs="Arial"/>
                <w:kern w:val="0"/>
                <w:sz w:val="22"/>
              </w:rPr>
            </w:pPr>
            <w:r w:rsidRPr="00A17171">
              <w:t>1</w:t>
            </w:r>
          </w:p>
        </w:tc>
        <w:tc>
          <w:tcPr>
            <w:tcW w:w="2127" w:type="dxa"/>
            <w:shd w:val="clear" w:color="auto" w:fill="auto"/>
            <w:noWrap/>
            <w:hideMark/>
          </w:tcPr>
          <w:p w14:paraId="42FEAF8D" w14:textId="1F8E5315" w:rsidR="00D56779" w:rsidRPr="00EC6D53" w:rsidRDefault="00D56779" w:rsidP="00D56779">
            <w:pPr>
              <w:widowControl/>
              <w:jc w:val="center"/>
              <w:rPr>
                <w:rFonts w:ascii="Arial" w:eastAsia="宋体" w:hAnsi="Arial" w:cs="Arial"/>
                <w:kern w:val="0"/>
                <w:sz w:val="22"/>
              </w:rPr>
            </w:pPr>
            <w:r w:rsidRPr="00801CE3">
              <w:t>JJCZGS01200001</w:t>
            </w:r>
          </w:p>
        </w:tc>
        <w:tc>
          <w:tcPr>
            <w:tcW w:w="3827" w:type="dxa"/>
            <w:shd w:val="clear" w:color="auto" w:fill="auto"/>
            <w:noWrap/>
            <w:hideMark/>
          </w:tcPr>
          <w:p w14:paraId="3FA18944" w14:textId="2308DAA9" w:rsidR="00D56779" w:rsidRPr="00EC6D53" w:rsidRDefault="00D56779" w:rsidP="00D56779">
            <w:pPr>
              <w:widowControl/>
              <w:jc w:val="center"/>
              <w:rPr>
                <w:rFonts w:ascii="Arial" w:eastAsia="宋体" w:hAnsi="Arial" w:cs="Arial"/>
                <w:kern w:val="0"/>
                <w:sz w:val="22"/>
              </w:rPr>
            </w:pPr>
            <w:r w:rsidRPr="00A01176">
              <w:rPr>
                <w:rFonts w:hint="eastAsia"/>
              </w:rPr>
              <w:t>季季成长</w:t>
            </w:r>
          </w:p>
        </w:tc>
        <w:tc>
          <w:tcPr>
            <w:tcW w:w="2694" w:type="dxa"/>
            <w:shd w:val="clear" w:color="auto" w:fill="auto"/>
            <w:noWrap/>
            <w:hideMark/>
          </w:tcPr>
          <w:p w14:paraId="331BD5C3" w14:textId="303918EE" w:rsidR="00D56779" w:rsidRPr="00EC6D53" w:rsidRDefault="00D56779" w:rsidP="00D56779">
            <w:pPr>
              <w:widowControl/>
              <w:jc w:val="center"/>
              <w:rPr>
                <w:rFonts w:ascii="Arial" w:eastAsia="宋体" w:hAnsi="Arial" w:cs="Arial"/>
                <w:kern w:val="0"/>
                <w:sz w:val="22"/>
              </w:rPr>
            </w:pPr>
            <w:r w:rsidRPr="005E7845">
              <w:t>Z7003320000034</w:t>
            </w:r>
          </w:p>
        </w:tc>
      </w:tr>
      <w:tr w:rsidR="00D56779" w:rsidRPr="00A00B00" w14:paraId="3E776171" w14:textId="77777777" w:rsidTr="00EB2810">
        <w:trPr>
          <w:trHeight w:val="255"/>
        </w:trPr>
        <w:tc>
          <w:tcPr>
            <w:tcW w:w="992" w:type="dxa"/>
            <w:shd w:val="clear" w:color="auto" w:fill="auto"/>
            <w:noWrap/>
          </w:tcPr>
          <w:p w14:paraId="167298AC" w14:textId="45D0FE98" w:rsidR="00D56779" w:rsidRPr="00EC6D53" w:rsidRDefault="00D56779" w:rsidP="00D56779">
            <w:pPr>
              <w:widowControl/>
              <w:jc w:val="center"/>
              <w:rPr>
                <w:rFonts w:ascii="Arial" w:eastAsia="宋体" w:hAnsi="Arial" w:cs="Arial"/>
                <w:sz w:val="22"/>
              </w:rPr>
            </w:pPr>
            <w:r w:rsidRPr="00A17171">
              <w:t>2</w:t>
            </w:r>
          </w:p>
        </w:tc>
        <w:tc>
          <w:tcPr>
            <w:tcW w:w="2127" w:type="dxa"/>
            <w:shd w:val="clear" w:color="auto" w:fill="auto"/>
            <w:noWrap/>
          </w:tcPr>
          <w:p w14:paraId="4557CE0F" w14:textId="3216031A" w:rsidR="00D56779" w:rsidRPr="006A1949" w:rsidRDefault="00D56779" w:rsidP="00D56779">
            <w:pPr>
              <w:widowControl/>
              <w:jc w:val="center"/>
            </w:pPr>
            <w:r w:rsidRPr="00801CE3">
              <w:t>QTCZGS01210001</w:t>
            </w:r>
          </w:p>
        </w:tc>
        <w:tc>
          <w:tcPr>
            <w:tcW w:w="3827" w:type="dxa"/>
            <w:shd w:val="clear" w:color="auto" w:fill="auto"/>
            <w:noWrap/>
          </w:tcPr>
          <w:p w14:paraId="5488EB8A" w14:textId="25B948AF" w:rsidR="00D56779" w:rsidRPr="005F37F3" w:rsidRDefault="00D56779" w:rsidP="00D56779">
            <w:pPr>
              <w:widowControl/>
              <w:jc w:val="center"/>
            </w:pPr>
            <w:r w:rsidRPr="00A01176">
              <w:rPr>
                <w:rFonts w:hint="eastAsia"/>
              </w:rPr>
              <w:t>7</w:t>
            </w:r>
            <w:r w:rsidRPr="00A01176">
              <w:rPr>
                <w:rFonts w:hint="eastAsia"/>
              </w:rPr>
              <w:t>天成长</w:t>
            </w:r>
          </w:p>
        </w:tc>
        <w:tc>
          <w:tcPr>
            <w:tcW w:w="2694" w:type="dxa"/>
            <w:shd w:val="clear" w:color="auto" w:fill="auto"/>
            <w:noWrap/>
          </w:tcPr>
          <w:p w14:paraId="23C10206" w14:textId="19F3521F" w:rsidR="00D56779" w:rsidRPr="00283110" w:rsidRDefault="00D56779" w:rsidP="00D56779">
            <w:pPr>
              <w:widowControl/>
              <w:jc w:val="center"/>
            </w:pPr>
            <w:r w:rsidRPr="005E7845">
              <w:t>Z7003321000143</w:t>
            </w:r>
          </w:p>
        </w:tc>
      </w:tr>
      <w:tr w:rsidR="00D56779" w:rsidRPr="00A00B00" w14:paraId="45082EA6" w14:textId="77777777" w:rsidTr="00EB2810">
        <w:trPr>
          <w:trHeight w:val="255"/>
        </w:trPr>
        <w:tc>
          <w:tcPr>
            <w:tcW w:w="992" w:type="dxa"/>
            <w:shd w:val="clear" w:color="auto" w:fill="auto"/>
            <w:noWrap/>
          </w:tcPr>
          <w:p w14:paraId="03D7EEAA" w14:textId="6069F1C6" w:rsidR="00D56779" w:rsidRPr="00EC6D53" w:rsidRDefault="00D56779" w:rsidP="00D56779">
            <w:pPr>
              <w:widowControl/>
              <w:jc w:val="center"/>
              <w:rPr>
                <w:rFonts w:ascii="Arial" w:eastAsia="宋体" w:hAnsi="Arial" w:cs="Arial"/>
                <w:sz w:val="22"/>
              </w:rPr>
            </w:pPr>
            <w:r w:rsidRPr="00A17171">
              <w:t>3</w:t>
            </w:r>
          </w:p>
        </w:tc>
        <w:tc>
          <w:tcPr>
            <w:tcW w:w="2127" w:type="dxa"/>
            <w:shd w:val="clear" w:color="auto" w:fill="auto"/>
            <w:noWrap/>
          </w:tcPr>
          <w:p w14:paraId="0DEBB020" w14:textId="1181D850" w:rsidR="00D56779" w:rsidRPr="006A1949" w:rsidRDefault="00D56779" w:rsidP="00D56779">
            <w:pPr>
              <w:widowControl/>
              <w:jc w:val="center"/>
            </w:pPr>
            <w:r w:rsidRPr="00801CE3">
              <w:t>QTCZGS0121002A</w:t>
            </w:r>
          </w:p>
        </w:tc>
        <w:tc>
          <w:tcPr>
            <w:tcW w:w="3827" w:type="dxa"/>
            <w:shd w:val="clear" w:color="auto" w:fill="auto"/>
            <w:noWrap/>
          </w:tcPr>
          <w:p w14:paraId="25D0703A" w14:textId="50261965" w:rsidR="00D56779" w:rsidRPr="005F37F3" w:rsidRDefault="00D56779" w:rsidP="00D56779">
            <w:pPr>
              <w:widowControl/>
              <w:jc w:val="center"/>
            </w:pPr>
            <w:r w:rsidRPr="00A01176">
              <w:rPr>
                <w:rFonts w:hint="eastAsia"/>
              </w:rPr>
              <w:t>私行</w:t>
            </w:r>
            <w:r w:rsidRPr="00A01176">
              <w:rPr>
                <w:rFonts w:hint="eastAsia"/>
              </w:rPr>
              <w:t>7</w:t>
            </w:r>
            <w:r w:rsidRPr="00A01176">
              <w:rPr>
                <w:rFonts w:hint="eastAsia"/>
              </w:rPr>
              <w:t>天成长</w:t>
            </w:r>
            <w:proofErr w:type="gramStart"/>
            <w:r w:rsidRPr="00A01176">
              <w:rPr>
                <w:rFonts w:hint="eastAsia"/>
              </w:rPr>
              <w:t>尊享版</w:t>
            </w:r>
            <w:proofErr w:type="gramEnd"/>
          </w:p>
        </w:tc>
        <w:tc>
          <w:tcPr>
            <w:tcW w:w="2694" w:type="dxa"/>
            <w:shd w:val="clear" w:color="auto" w:fill="auto"/>
            <w:noWrap/>
          </w:tcPr>
          <w:p w14:paraId="486E282D" w14:textId="391230AE" w:rsidR="00D56779" w:rsidRPr="00283110" w:rsidRDefault="00D56779" w:rsidP="00D56779">
            <w:pPr>
              <w:widowControl/>
              <w:jc w:val="center"/>
            </w:pPr>
            <w:r w:rsidRPr="005E7845">
              <w:t>Z7003321000273</w:t>
            </w:r>
          </w:p>
        </w:tc>
      </w:tr>
      <w:tr w:rsidR="00D56779" w:rsidRPr="00A00B00" w14:paraId="14993BDE" w14:textId="77777777" w:rsidTr="00EB2810">
        <w:trPr>
          <w:trHeight w:val="255"/>
        </w:trPr>
        <w:tc>
          <w:tcPr>
            <w:tcW w:w="992" w:type="dxa"/>
            <w:shd w:val="clear" w:color="auto" w:fill="auto"/>
            <w:noWrap/>
          </w:tcPr>
          <w:p w14:paraId="0A029DE0" w14:textId="04C046DC" w:rsidR="00D56779" w:rsidRPr="00EC6D53" w:rsidRDefault="00D56779" w:rsidP="00D56779">
            <w:pPr>
              <w:widowControl/>
              <w:jc w:val="center"/>
              <w:rPr>
                <w:rFonts w:ascii="Arial" w:eastAsia="宋体" w:hAnsi="Arial" w:cs="Arial"/>
                <w:sz w:val="22"/>
              </w:rPr>
            </w:pPr>
            <w:r w:rsidRPr="00A17171">
              <w:t>4</w:t>
            </w:r>
          </w:p>
        </w:tc>
        <w:tc>
          <w:tcPr>
            <w:tcW w:w="2127" w:type="dxa"/>
            <w:shd w:val="clear" w:color="auto" w:fill="auto"/>
            <w:noWrap/>
          </w:tcPr>
          <w:p w14:paraId="216F63A8" w14:textId="3D541CB3" w:rsidR="00D56779" w:rsidRPr="006A1949" w:rsidRDefault="00D56779" w:rsidP="00D56779">
            <w:pPr>
              <w:widowControl/>
              <w:jc w:val="center"/>
            </w:pPr>
            <w:r w:rsidRPr="00801CE3">
              <w:t>QTCZGS0121002B</w:t>
            </w:r>
          </w:p>
        </w:tc>
        <w:tc>
          <w:tcPr>
            <w:tcW w:w="3827" w:type="dxa"/>
            <w:shd w:val="clear" w:color="auto" w:fill="auto"/>
            <w:noWrap/>
          </w:tcPr>
          <w:p w14:paraId="494EF03C" w14:textId="60A91DE4" w:rsidR="00D56779" w:rsidRPr="005F37F3" w:rsidRDefault="00D56779" w:rsidP="00D56779">
            <w:pPr>
              <w:widowControl/>
              <w:jc w:val="center"/>
            </w:pPr>
            <w:r w:rsidRPr="00A01176">
              <w:rPr>
                <w:rFonts w:hint="eastAsia"/>
              </w:rPr>
              <w:t>新手专享</w:t>
            </w:r>
            <w:r w:rsidRPr="00A01176">
              <w:rPr>
                <w:rFonts w:hint="eastAsia"/>
              </w:rPr>
              <w:t>7</w:t>
            </w:r>
            <w:r w:rsidRPr="00A01176">
              <w:rPr>
                <w:rFonts w:hint="eastAsia"/>
              </w:rPr>
              <w:t>天成长</w:t>
            </w:r>
            <w:proofErr w:type="gramStart"/>
            <w:r w:rsidRPr="00A01176">
              <w:rPr>
                <w:rFonts w:hint="eastAsia"/>
              </w:rPr>
              <w:t>尊享版</w:t>
            </w:r>
            <w:proofErr w:type="gramEnd"/>
          </w:p>
        </w:tc>
        <w:tc>
          <w:tcPr>
            <w:tcW w:w="2694" w:type="dxa"/>
            <w:shd w:val="clear" w:color="auto" w:fill="auto"/>
            <w:noWrap/>
          </w:tcPr>
          <w:p w14:paraId="7462FD38" w14:textId="4C7D28DE" w:rsidR="00D56779" w:rsidRPr="00283110" w:rsidRDefault="00D56779" w:rsidP="00D56779">
            <w:pPr>
              <w:widowControl/>
              <w:jc w:val="center"/>
            </w:pPr>
            <w:r w:rsidRPr="005E7845">
              <w:t>Z7003321000273</w:t>
            </w:r>
          </w:p>
        </w:tc>
      </w:tr>
      <w:tr w:rsidR="00D56779" w:rsidRPr="00A00B00" w14:paraId="2042F6A4" w14:textId="77777777" w:rsidTr="00EB2810">
        <w:trPr>
          <w:trHeight w:val="255"/>
        </w:trPr>
        <w:tc>
          <w:tcPr>
            <w:tcW w:w="992" w:type="dxa"/>
            <w:shd w:val="clear" w:color="auto" w:fill="auto"/>
            <w:noWrap/>
          </w:tcPr>
          <w:p w14:paraId="7B6EB651" w14:textId="2B276AD0" w:rsidR="00D56779" w:rsidRPr="00EC6D53" w:rsidRDefault="00D56779" w:rsidP="00D56779">
            <w:pPr>
              <w:widowControl/>
              <w:jc w:val="center"/>
              <w:rPr>
                <w:rFonts w:ascii="Arial" w:eastAsia="宋体" w:hAnsi="Arial" w:cs="Arial"/>
                <w:sz w:val="22"/>
              </w:rPr>
            </w:pPr>
            <w:r w:rsidRPr="00A17171">
              <w:t>5</w:t>
            </w:r>
          </w:p>
        </w:tc>
        <w:tc>
          <w:tcPr>
            <w:tcW w:w="2127" w:type="dxa"/>
            <w:shd w:val="clear" w:color="auto" w:fill="auto"/>
            <w:noWrap/>
          </w:tcPr>
          <w:p w14:paraId="615533EA" w14:textId="5EDDDC3D" w:rsidR="00D56779" w:rsidRPr="006A1949" w:rsidRDefault="00D56779" w:rsidP="00D56779">
            <w:pPr>
              <w:widowControl/>
              <w:jc w:val="center"/>
            </w:pPr>
            <w:r w:rsidRPr="00801CE3">
              <w:t>QTCZGS0121002C</w:t>
            </w:r>
          </w:p>
        </w:tc>
        <w:tc>
          <w:tcPr>
            <w:tcW w:w="3827" w:type="dxa"/>
            <w:shd w:val="clear" w:color="auto" w:fill="auto"/>
            <w:noWrap/>
          </w:tcPr>
          <w:p w14:paraId="1CB586D4" w14:textId="52ECAABD" w:rsidR="00D56779" w:rsidRPr="005F37F3" w:rsidRDefault="00D56779" w:rsidP="00D56779">
            <w:pPr>
              <w:widowControl/>
              <w:jc w:val="center"/>
            </w:pPr>
            <w:r w:rsidRPr="00A01176">
              <w:rPr>
                <w:rFonts w:hint="eastAsia"/>
              </w:rPr>
              <w:t>传承</w:t>
            </w:r>
            <w:proofErr w:type="gramStart"/>
            <w:r w:rsidRPr="00A01176">
              <w:rPr>
                <w:rFonts w:hint="eastAsia"/>
              </w:rPr>
              <w:t>臻</w:t>
            </w:r>
            <w:proofErr w:type="gramEnd"/>
            <w:r w:rsidRPr="00A01176">
              <w:rPr>
                <w:rFonts w:hint="eastAsia"/>
              </w:rPr>
              <w:t>享</w:t>
            </w:r>
            <w:r w:rsidRPr="00A01176">
              <w:rPr>
                <w:rFonts w:hint="eastAsia"/>
              </w:rPr>
              <w:t>7</w:t>
            </w:r>
            <w:r w:rsidRPr="00A01176">
              <w:rPr>
                <w:rFonts w:hint="eastAsia"/>
              </w:rPr>
              <w:t>天成长</w:t>
            </w:r>
            <w:proofErr w:type="gramStart"/>
            <w:r w:rsidRPr="00A01176">
              <w:rPr>
                <w:rFonts w:hint="eastAsia"/>
              </w:rPr>
              <w:t>尊享版</w:t>
            </w:r>
            <w:proofErr w:type="gramEnd"/>
          </w:p>
        </w:tc>
        <w:tc>
          <w:tcPr>
            <w:tcW w:w="2694" w:type="dxa"/>
            <w:shd w:val="clear" w:color="auto" w:fill="auto"/>
            <w:noWrap/>
          </w:tcPr>
          <w:p w14:paraId="7B023F4A" w14:textId="21712BF4" w:rsidR="00D56779" w:rsidRPr="00283110" w:rsidRDefault="00D56779" w:rsidP="00D56779">
            <w:pPr>
              <w:widowControl/>
              <w:jc w:val="center"/>
            </w:pPr>
            <w:r w:rsidRPr="005E7845">
              <w:t>Z7003321000273</w:t>
            </w:r>
          </w:p>
        </w:tc>
      </w:tr>
      <w:tr w:rsidR="00D56779" w:rsidRPr="00A00B00" w14:paraId="074F3E4A" w14:textId="77777777" w:rsidTr="00EB2810">
        <w:trPr>
          <w:trHeight w:val="255"/>
        </w:trPr>
        <w:tc>
          <w:tcPr>
            <w:tcW w:w="992" w:type="dxa"/>
            <w:shd w:val="clear" w:color="auto" w:fill="auto"/>
            <w:noWrap/>
          </w:tcPr>
          <w:p w14:paraId="2BCCCCED" w14:textId="1382524D" w:rsidR="00D56779" w:rsidRPr="00EC6D53" w:rsidRDefault="00D56779" w:rsidP="00D56779">
            <w:pPr>
              <w:widowControl/>
              <w:jc w:val="center"/>
              <w:rPr>
                <w:rFonts w:ascii="Arial" w:eastAsia="宋体" w:hAnsi="Arial" w:cs="Arial"/>
                <w:sz w:val="22"/>
              </w:rPr>
            </w:pPr>
            <w:r w:rsidRPr="00A17171">
              <w:t>6</w:t>
            </w:r>
          </w:p>
        </w:tc>
        <w:tc>
          <w:tcPr>
            <w:tcW w:w="2127" w:type="dxa"/>
            <w:shd w:val="clear" w:color="auto" w:fill="auto"/>
            <w:noWrap/>
          </w:tcPr>
          <w:p w14:paraId="6ADE6E8C" w14:textId="0056E881" w:rsidR="00D56779" w:rsidRPr="006A1949" w:rsidRDefault="00D56779" w:rsidP="00D56779">
            <w:pPr>
              <w:widowControl/>
              <w:jc w:val="center"/>
            </w:pPr>
            <w:r w:rsidRPr="00801CE3">
              <w:t>LHCZGS22000101</w:t>
            </w:r>
          </w:p>
        </w:tc>
        <w:tc>
          <w:tcPr>
            <w:tcW w:w="3827" w:type="dxa"/>
            <w:shd w:val="clear" w:color="auto" w:fill="auto"/>
            <w:noWrap/>
          </w:tcPr>
          <w:p w14:paraId="7243D184" w14:textId="5C5EF89D" w:rsidR="00D56779" w:rsidRPr="005F37F3" w:rsidRDefault="00D56779" w:rsidP="00D56779">
            <w:pPr>
              <w:widowControl/>
              <w:jc w:val="center"/>
            </w:pPr>
            <w:r w:rsidRPr="00A01176">
              <w:rPr>
                <w:rFonts w:hint="eastAsia"/>
              </w:rPr>
              <w:t>灵活成长日开</w:t>
            </w:r>
            <w:r w:rsidRPr="00A01176">
              <w:rPr>
                <w:rFonts w:hint="eastAsia"/>
              </w:rPr>
              <w:t>1</w:t>
            </w:r>
            <w:r w:rsidRPr="00A01176">
              <w:rPr>
                <w:rFonts w:hint="eastAsia"/>
              </w:rPr>
              <w:t>号</w:t>
            </w:r>
          </w:p>
        </w:tc>
        <w:tc>
          <w:tcPr>
            <w:tcW w:w="2694" w:type="dxa"/>
            <w:shd w:val="clear" w:color="auto" w:fill="auto"/>
            <w:noWrap/>
          </w:tcPr>
          <w:p w14:paraId="2EC99B15" w14:textId="3215ABA3" w:rsidR="00D56779" w:rsidRPr="00283110" w:rsidRDefault="00D56779" w:rsidP="00D56779">
            <w:pPr>
              <w:widowControl/>
              <w:jc w:val="center"/>
            </w:pPr>
            <w:r w:rsidRPr="005E7845">
              <w:t>Z7003322000022</w:t>
            </w:r>
          </w:p>
        </w:tc>
      </w:tr>
      <w:tr w:rsidR="00D56779" w:rsidRPr="00A00B00" w14:paraId="5EA9B653" w14:textId="77777777" w:rsidTr="00EB2810">
        <w:trPr>
          <w:trHeight w:val="255"/>
        </w:trPr>
        <w:tc>
          <w:tcPr>
            <w:tcW w:w="992" w:type="dxa"/>
            <w:shd w:val="clear" w:color="auto" w:fill="auto"/>
            <w:noWrap/>
          </w:tcPr>
          <w:p w14:paraId="3DFA7EB5" w14:textId="42AB4EE1" w:rsidR="00D56779" w:rsidRPr="00EC6D53" w:rsidRDefault="00D56779" w:rsidP="00D56779">
            <w:pPr>
              <w:widowControl/>
              <w:jc w:val="center"/>
              <w:rPr>
                <w:rFonts w:ascii="Arial" w:eastAsia="宋体" w:hAnsi="Arial" w:cs="Arial"/>
                <w:sz w:val="22"/>
              </w:rPr>
            </w:pPr>
            <w:r w:rsidRPr="00A17171">
              <w:t>7</w:t>
            </w:r>
          </w:p>
        </w:tc>
        <w:tc>
          <w:tcPr>
            <w:tcW w:w="2127" w:type="dxa"/>
            <w:shd w:val="clear" w:color="auto" w:fill="auto"/>
            <w:noWrap/>
          </w:tcPr>
          <w:p w14:paraId="4DDBBE65" w14:textId="3D540110" w:rsidR="00D56779" w:rsidRPr="006A1949" w:rsidRDefault="00D56779" w:rsidP="00D56779">
            <w:pPr>
              <w:widowControl/>
              <w:jc w:val="center"/>
            </w:pPr>
            <w:r w:rsidRPr="00801CE3">
              <w:t>LHCZGS22000103</w:t>
            </w:r>
          </w:p>
        </w:tc>
        <w:tc>
          <w:tcPr>
            <w:tcW w:w="3827" w:type="dxa"/>
            <w:shd w:val="clear" w:color="auto" w:fill="auto"/>
            <w:noWrap/>
          </w:tcPr>
          <w:p w14:paraId="0223FDF7" w14:textId="0B14269E" w:rsidR="00D56779" w:rsidRPr="005F37F3" w:rsidRDefault="00D56779" w:rsidP="00D56779">
            <w:pPr>
              <w:widowControl/>
              <w:jc w:val="center"/>
            </w:pPr>
            <w:r w:rsidRPr="00A01176">
              <w:rPr>
                <w:rFonts w:hint="eastAsia"/>
              </w:rPr>
              <w:t>灵活成长日开</w:t>
            </w:r>
            <w:r w:rsidRPr="00A01176">
              <w:rPr>
                <w:rFonts w:hint="eastAsia"/>
              </w:rPr>
              <w:t>3</w:t>
            </w:r>
            <w:r w:rsidRPr="00A01176">
              <w:rPr>
                <w:rFonts w:hint="eastAsia"/>
              </w:rPr>
              <w:t>号（存单及存款）</w:t>
            </w:r>
          </w:p>
        </w:tc>
        <w:tc>
          <w:tcPr>
            <w:tcW w:w="2694" w:type="dxa"/>
            <w:shd w:val="clear" w:color="auto" w:fill="auto"/>
            <w:noWrap/>
          </w:tcPr>
          <w:p w14:paraId="39D294F8" w14:textId="46A7B392" w:rsidR="00D56779" w:rsidRPr="00283110" w:rsidRDefault="00D56779" w:rsidP="00D56779">
            <w:pPr>
              <w:widowControl/>
              <w:jc w:val="center"/>
            </w:pPr>
            <w:r w:rsidRPr="005E7845">
              <w:t>Z7003322000126</w:t>
            </w:r>
          </w:p>
        </w:tc>
      </w:tr>
      <w:tr w:rsidR="00D56779" w:rsidRPr="00A00B00" w14:paraId="40C99B68" w14:textId="77777777" w:rsidTr="00EB2810">
        <w:trPr>
          <w:trHeight w:val="255"/>
        </w:trPr>
        <w:tc>
          <w:tcPr>
            <w:tcW w:w="992" w:type="dxa"/>
            <w:shd w:val="clear" w:color="auto" w:fill="auto"/>
            <w:noWrap/>
          </w:tcPr>
          <w:p w14:paraId="53C4B49E" w14:textId="67E367D9" w:rsidR="00D56779" w:rsidRPr="00EC6D53" w:rsidRDefault="00D56779" w:rsidP="00D56779">
            <w:pPr>
              <w:widowControl/>
              <w:jc w:val="center"/>
              <w:rPr>
                <w:rFonts w:ascii="Arial" w:eastAsia="宋体" w:hAnsi="Arial" w:cs="Arial"/>
                <w:sz w:val="22"/>
              </w:rPr>
            </w:pPr>
            <w:r w:rsidRPr="00A17171">
              <w:t>8</w:t>
            </w:r>
          </w:p>
        </w:tc>
        <w:tc>
          <w:tcPr>
            <w:tcW w:w="2127" w:type="dxa"/>
            <w:shd w:val="clear" w:color="auto" w:fill="auto"/>
            <w:noWrap/>
          </w:tcPr>
          <w:p w14:paraId="3C51F102" w14:textId="5AB997EE" w:rsidR="00D56779" w:rsidRPr="006A1949" w:rsidRDefault="00D56779" w:rsidP="00D56779">
            <w:pPr>
              <w:widowControl/>
              <w:jc w:val="center"/>
            </w:pPr>
            <w:r w:rsidRPr="00801CE3">
              <w:t>LHCZGS21001401</w:t>
            </w:r>
          </w:p>
        </w:tc>
        <w:tc>
          <w:tcPr>
            <w:tcW w:w="3827" w:type="dxa"/>
            <w:shd w:val="clear" w:color="auto" w:fill="auto"/>
            <w:noWrap/>
          </w:tcPr>
          <w:p w14:paraId="2E97AAE0" w14:textId="1F1A2F7A" w:rsidR="00D56779" w:rsidRPr="005F37F3" w:rsidRDefault="00D56779" w:rsidP="00D56779">
            <w:pPr>
              <w:widowControl/>
              <w:jc w:val="center"/>
            </w:pPr>
            <w:r w:rsidRPr="00A01176">
              <w:rPr>
                <w:rFonts w:hint="eastAsia"/>
              </w:rPr>
              <w:t>灵活成长</w:t>
            </w:r>
            <w:r w:rsidRPr="00A01176">
              <w:rPr>
                <w:rFonts w:hint="eastAsia"/>
              </w:rPr>
              <w:t>14</w:t>
            </w:r>
            <w:r w:rsidRPr="00A01176">
              <w:rPr>
                <w:rFonts w:hint="eastAsia"/>
              </w:rPr>
              <w:t>天持有</w:t>
            </w:r>
          </w:p>
        </w:tc>
        <w:tc>
          <w:tcPr>
            <w:tcW w:w="2694" w:type="dxa"/>
            <w:shd w:val="clear" w:color="auto" w:fill="auto"/>
            <w:noWrap/>
          </w:tcPr>
          <w:p w14:paraId="0B83225A" w14:textId="72B3B7FF" w:rsidR="00D56779" w:rsidRPr="00283110" w:rsidRDefault="00D56779" w:rsidP="00D56779">
            <w:pPr>
              <w:widowControl/>
              <w:jc w:val="center"/>
            </w:pPr>
            <w:r w:rsidRPr="005E7845">
              <w:t>Z7003322000117</w:t>
            </w:r>
          </w:p>
        </w:tc>
      </w:tr>
      <w:tr w:rsidR="00D56779" w:rsidRPr="00A00B00" w14:paraId="423DD27D" w14:textId="77777777" w:rsidTr="00EB2810">
        <w:trPr>
          <w:trHeight w:val="255"/>
        </w:trPr>
        <w:tc>
          <w:tcPr>
            <w:tcW w:w="992" w:type="dxa"/>
            <w:shd w:val="clear" w:color="auto" w:fill="auto"/>
            <w:noWrap/>
          </w:tcPr>
          <w:p w14:paraId="1F898A35" w14:textId="0900A58D" w:rsidR="00D56779" w:rsidRPr="00EC6D53" w:rsidRDefault="00D56779" w:rsidP="00D56779">
            <w:pPr>
              <w:widowControl/>
              <w:jc w:val="center"/>
              <w:rPr>
                <w:rFonts w:ascii="Arial" w:eastAsia="宋体" w:hAnsi="Arial" w:cs="Arial"/>
                <w:sz w:val="22"/>
              </w:rPr>
            </w:pPr>
            <w:r w:rsidRPr="00A17171">
              <w:t>9</w:t>
            </w:r>
          </w:p>
        </w:tc>
        <w:tc>
          <w:tcPr>
            <w:tcW w:w="2127" w:type="dxa"/>
            <w:shd w:val="clear" w:color="auto" w:fill="auto"/>
            <w:noWrap/>
          </w:tcPr>
          <w:p w14:paraId="7A87DD5B" w14:textId="1D066C7D" w:rsidR="00D56779" w:rsidRPr="006A1949" w:rsidRDefault="00D56779" w:rsidP="00D56779">
            <w:pPr>
              <w:widowControl/>
              <w:jc w:val="center"/>
            </w:pPr>
            <w:r w:rsidRPr="00801CE3">
              <w:t>LHCZGS2100301A</w:t>
            </w:r>
          </w:p>
        </w:tc>
        <w:tc>
          <w:tcPr>
            <w:tcW w:w="3827" w:type="dxa"/>
            <w:shd w:val="clear" w:color="auto" w:fill="auto"/>
            <w:noWrap/>
          </w:tcPr>
          <w:p w14:paraId="4943DE8C" w14:textId="4A9C1803"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A</w:t>
            </w:r>
          </w:p>
        </w:tc>
        <w:tc>
          <w:tcPr>
            <w:tcW w:w="2694" w:type="dxa"/>
            <w:shd w:val="clear" w:color="auto" w:fill="auto"/>
            <w:noWrap/>
          </w:tcPr>
          <w:p w14:paraId="4BBD8FAE" w14:textId="5AB1317E" w:rsidR="00D56779" w:rsidRPr="00283110" w:rsidRDefault="00D56779" w:rsidP="00D56779">
            <w:pPr>
              <w:widowControl/>
              <w:jc w:val="center"/>
            </w:pPr>
            <w:r w:rsidRPr="005E7845">
              <w:t>Z7003322000006</w:t>
            </w:r>
          </w:p>
        </w:tc>
      </w:tr>
      <w:tr w:rsidR="00D56779" w:rsidRPr="00A00B00" w14:paraId="3C158E3F" w14:textId="77777777" w:rsidTr="00EB2810">
        <w:trPr>
          <w:trHeight w:val="255"/>
        </w:trPr>
        <w:tc>
          <w:tcPr>
            <w:tcW w:w="992" w:type="dxa"/>
            <w:shd w:val="clear" w:color="auto" w:fill="auto"/>
            <w:noWrap/>
          </w:tcPr>
          <w:p w14:paraId="2B20BE32" w14:textId="21114327" w:rsidR="00D56779" w:rsidRPr="00EC6D53" w:rsidRDefault="00D56779" w:rsidP="00D56779">
            <w:pPr>
              <w:widowControl/>
              <w:jc w:val="center"/>
              <w:rPr>
                <w:rFonts w:ascii="Arial" w:eastAsia="宋体" w:hAnsi="Arial" w:cs="Arial"/>
                <w:sz w:val="22"/>
              </w:rPr>
            </w:pPr>
            <w:r w:rsidRPr="00A17171">
              <w:t>10</w:t>
            </w:r>
          </w:p>
        </w:tc>
        <w:tc>
          <w:tcPr>
            <w:tcW w:w="2127" w:type="dxa"/>
            <w:shd w:val="clear" w:color="auto" w:fill="auto"/>
            <w:noWrap/>
          </w:tcPr>
          <w:p w14:paraId="222D53E4" w14:textId="1A7CC7E3" w:rsidR="00D56779" w:rsidRPr="006A1949" w:rsidRDefault="00D56779" w:rsidP="00D56779">
            <w:pPr>
              <w:widowControl/>
              <w:jc w:val="center"/>
            </w:pPr>
            <w:r w:rsidRPr="00801CE3">
              <w:t>LHCZGS2100301B</w:t>
            </w:r>
          </w:p>
        </w:tc>
        <w:tc>
          <w:tcPr>
            <w:tcW w:w="3827" w:type="dxa"/>
            <w:shd w:val="clear" w:color="auto" w:fill="auto"/>
            <w:noWrap/>
          </w:tcPr>
          <w:p w14:paraId="3FF80F7F" w14:textId="615209DF" w:rsidR="00D56779" w:rsidRPr="005F37F3" w:rsidRDefault="00D56779" w:rsidP="00D56779">
            <w:pPr>
              <w:widowControl/>
              <w:jc w:val="center"/>
            </w:pPr>
            <w:r w:rsidRPr="00A01176">
              <w:rPr>
                <w:rFonts w:hint="eastAsia"/>
              </w:rPr>
              <w:t>私行</w:t>
            </w:r>
            <w:r w:rsidRPr="00A01176">
              <w:rPr>
                <w:rFonts w:hint="eastAsia"/>
              </w:rPr>
              <w:t>30</w:t>
            </w:r>
            <w:r w:rsidRPr="00A01176">
              <w:rPr>
                <w:rFonts w:hint="eastAsia"/>
              </w:rPr>
              <w:t>天持有</w:t>
            </w:r>
          </w:p>
        </w:tc>
        <w:tc>
          <w:tcPr>
            <w:tcW w:w="2694" w:type="dxa"/>
            <w:shd w:val="clear" w:color="auto" w:fill="auto"/>
            <w:noWrap/>
          </w:tcPr>
          <w:p w14:paraId="2A77416C" w14:textId="42746CCA" w:rsidR="00D56779" w:rsidRPr="00283110" w:rsidRDefault="00D56779" w:rsidP="00D56779">
            <w:pPr>
              <w:widowControl/>
              <w:jc w:val="center"/>
            </w:pPr>
            <w:r w:rsidRPr="005E7845">
              <w:t>Z7003322000006</w:t>
            </w:r>
          </w:p>
        </w:tc>
      </w:tr>
      <w:tr w:rsidR="00D56779" w:rsidRPr="00A00B00" w14:paraId="16106B62" w14:textId="77777777" w:rsidTr="00EB2810">
        <w:trPr>
          <w:trHeight w:val="255"/>
        </w:trPr>
        <w:tc>
          <w:tcPr>
            <w:tcW w:w="992" w:type="dxa"/>
            <w:shd w:val="clear" w:color="auto" w:fill="auto"/>
            <w:noWrap/>
          </w:tcPr>
          <w:p w14:paraId="1F9357B7" w14:textId="647A1ABF" w:rsidR="00D56779" w:rsidRPr="00EC6D53" w:rsidRDefault="00D56779" w:rsidP="00D56779">
            <w:pPr>
              <w:widowControl/>
              <w:jc w:val="center"/>
              <w:rPr>
                <w:rFonts w:ascii="Arial" w:eastAsia="宋体" w:hAnsi="Arial" w:cs="Arial"/>
                <w:sz w:val="22"/>
              </w:rPr>
            </w:pPr>
            <w:r w:rsidRPr="00A17171">
              <w:t>11</w:t>
            </w:r>
          </w:p>
        </w:tc>
        <w:tc>
          <w:tcPr>
            <w:tcW w:w="2127" w:type="dxa"/>
            <w:shd w:val="clear" w:color="auto" w:fill="auto"/>
            <w:noWrap/>
          </w:tcPr>
          <w:p w14:paraId="7298C73E" w14:textId="400D0617" w:rsidR="00D56779" w:rsidRPr="006A1949" w:rsidRDefault="00D56779" w:rsidP="00D56779">
            <w:pPr>
              <w:widowControl/>
              <w:jc w:val="center"/>
            </w:pPr>
            <w:r w:rsidRPr="00801CE3">
              <w:t>LHCZGS2100301C</w:t>
            </w:r>
          </w:p>
        </w:tc>
        <w:tc>
          <w:tcPr>
            <w:tcW w:w="3827" w:type="dxa"/>
            <w:shd w:val="clear" w:color="auto" w:fill="auto"/>
            <w:noWrap/>
          </w:tcPr>
          <w:p w14:paraId="6A208577" w14:textId="2351A799" w:rsidR="00D56779" w:rsidRPr="005F37F3" w:rsidRDefault="00D56779" w:rsidP="00D56779">
            <w:pPr>
              <w:widowControl/>
              <w:jc w:val="center"/>
            </w:pPr>
            <w:r w:rsidRPr="00A01176">
              <w:rPr>
                <w:rFonts w:hint="eastAsia"/>
              </w:rPr>
              <w:t>新手专享</w:t>
            </w:r>
            <w:r w:rsidRPr="00A01176">
              <w:rPr>
                <w:rFonts w:hint="eastAsia"/>
              </w:rPr>
              <w:t>30</w:t>
            </w:r>
            <w:r w:rsidRPr="00A01176">
              <w:rPr>
                <w:rFonts w:hint="eastAsia"/>
              </w:rPr>
              <w:t>天持有</w:t>
            </w:r>
          </w:p>
        </w:tc>
        <w:tc>
          <w:tcPr>
            <w:tcW w:w="2694" w:type="dxa"/>
            <w:shd w:val="clear" w:color="auto" w:fill="auto"/>
            <w:noWrap/>
          </w:tcPr>
          <w:p w14:paraId="7CAD0E74" w14:textId="180DCDE5" w:rsidR="00D56779" w:rsidRPr="00283110" w:rsidRDefault="00D56779" w:rsidP="00D56779">
            <w:pPr>
              <w:widowControl/>
              <w:jc w:val="center"/>
            </w:pPr>
            <w:r w:rsidRPr="005E7845">
              <w:t>Z7003322000006</w:t>
            </w:r>
          </w:p>
        </w:tc>
      </w:tr>
      <w:tr w:rsidR="00D56779" w:rsidRPr="00A00B00" w14:paraId="4B26AC81" w14:textId="77777777" w:rsidTr="00EB2810">
        <w:trPr>
          <w:trHeight w:val="255"/>
        </w:trPr>
        <w:tc>
          <w:tcPr>
            <w:tcW w:w="992" w:type="dxa"/>
            <w:shd w:val="clear" w:color="auto" w:fill="auto"/>
            <w:noWrap/>
          </w:tcPr>
          <w:p w14:paraId="295C226E" w14:textId="15B8E1DC" w:rsidR="00D56779" w:rsidRPr="00EC6D53" w:rsidRDefault="00D56779" w:rsidP="00D56779">
            <w:pPr>
              <w:widowControl/>
              <w:jc w:val="center"/>
              <w:rPr>
                <w:rFonts w:ascii="Arial" w:eastAsia="宋体" w:hAnsi="Arial" w:cs="Arial"/>
                <w:sz w:val="22"/>
              </w:rPr>
            </w:pPr>
            <w:r w:rsidRPr="00A17171">
              <w:t>12</w:t>
            </w:r>
          </w:p>
        </w:tc>
        <w:tc>
          <w:tcPr>
            <w:tcW w:w="2127" w:type="dxa"/>
            <w:shd w:val="clear" w:color="auto" w:fill="auto"/>
            <w:noWrap/>
          </w:tcPr>
          <w:p w14:paraId="4EA1A7A2" w14:textId="4EAF63CA" w:rsidR="00D56779" w:rsidRPr="006A1949" w:rsidRDefault="00D56779" w:rsidP="00D56779">
            <w:pPr>
              <w:widowControl/>
              <w:jc w:val="center"/>
            </w:pPr>
            <w:r w:rsidRPr="00801CE3">
              <w:t>LHCZGS2100301D</w:t>
            </w:r>
          </w:p>
        </w:tc>
        <w:tc>
          <w:tcPr>
            <w:tcW w:w="3827" w:type="dxa"/>
            <w:shd w:val="clear" w:color="auto" w:fill="auto"/>
            <w:noWrap/>
          </w:tcPr>
          <w:p w14:paraId="2AA8CB3E" w14:textId="0E976E87" w:rsidR="00D56779" w:rsidRPr="005F37F3" w:rsidRDefault="00D56779" w:rsidP="00D56779">
            <w:pPr>
              <w:widowControl/>
              <w:jc w:val="center"/>
            </w:pPr>
            <w:proofErr w:type="gramStart"/>
            <w:r w:rsidRPr="00A01176">
              <w:rPr>
                <w:rFonts w:hint="eastAsia"/>
              </w:rPr>
              <w:t>薪花怒放</w:t>
            </w:r>
            <w:proofErr w:type="gramEnd"/>
            <w:r w:rsidRPr="00A01176">
              <w:rPr>
                <w:rFonts w:hint="eastAsia"/>
              </w:rPr>
              <w:t>30</w:t>
            </w:r>
            <w:r w:rsidRPr="00A01176">
              <w:rPr>
                <w:rFonts w:hint="eastAsia"/>
              </w:rPr>
              <w:t>天持有</w:t>
            </w:r>
          </w:p>
        </w:tc>
        <w:tc>
          <w:tcPr>
            <w:tcW w:w="2694" w:type="dxa"/>
            <w:shd w:val="clear" w:color="auto" w:fill="auto"/>
            <w:noWrap/>
          </w:tcPr>
          <w:p w14:paraId="2889D7C0" w14:textId="7EDBF9F1" w:rsidR="00D56779" w:rsidRPr="00283110" w:rsidRDefault="00D56779" w:rsidP="00D56779">
            <w:pPr>
              <w:widowControl/>
              <w:jc w:val="center"/>
            </w:pPr>
            <w:r w:rsidRPr="005E7845">
              <w:t>Z7003322000006</w:t>
            </w:r>
          </w:p>
        </w:tc>
      </w:tr>
      <w:tr w:rsidR="00D56779" w:rsidRPr="00A00B00" w14:paraId="7193308F" w14:textId="77777777" w:rsidTr="00EB2810">
        <w:trPr>
          <w:trHeight w:val="255"/>
        </w:trPr>
        <w:tc>
          <w:tcPr>
            <w:tcW w:w="992" w:type="dxa"/>
            <w:shd w:val="clear" w:color="auto" w:fill="auto"/>
            <w:noWrap/>
          </w:tcPr>
          <w:p w14:paraId="0E99779F" w14:textId="2CE7E7E7" w:rsidR="00D56779" w:rsidRPr="00EC6D53" w:rsidRDefault="00D56779" w:rsidP="00D56779">
            <w:pPr>
              <w:widowControl/>
              <w:jc w:val="center"/>
              <w:rPr>
                <w:rFonts w:ascii="Arial" w:eastAsia="宋体" w:hAnsi="Arial" w:cs="Arial"/>
                <w:sz w:val="22"/>
              </w:rPr>
            </w:pPr>
            <w:r w:rsidRPr="00A17171">
              <w:t>13</w:t>
            </w:r>
          </w:p>
        </w:tc>
        <w:tc>
          <w:tcPr>
            <w:tcW w:w="2127" w:type="dxa"/>
            <w:shd w:val="clear" w:color="auto" w:fill="auto"/>
            <w:noWrap/>
          </w:tcPr>
          <w:p w14:paraId="308EDA84" w14:textId="39942881" w:rsidR="00D56779" w:rsidRPr="006A1949" w:rsidRDefault="00D56779" w:rsidP="00D56779">
            <w:pPr>
              <w:widowControl/>
              <w:jc w:val="center"/>
            </w:pPr>
            <w:r w:rsidRPr="00801CE3">
              <w:t>LHCZGS2100301E</w:t>
            </w:r>
          </w:p>
        </w:tc>
        <w:tc>
          <w:tcPr>
            <w:tcW w:w="3827" w:type="dxa"/>
            <w:shd w:val="clear" w:color="auto" w:fill="auto"/>
            <w:noWrap/>
          </w:tcPr>
          <w:p w14:paraId="7361C5ED" w14:textId="6277F1A1" w:rsidR="00D56779" w:rsidRPr="005F37F3" w:rsidRDefault="00D56779" w:rsidP="00D56779">
            <w:pPr>
              <w:widowControl/>
              <w:jc w:val="center"/>
            </w:pPr>
            <w:r w:rsidRPr="00A01176">
              <w:rPr>
                <w:rFonts w:hint="eastAsia"/>
              </w:rPr>
              <w:t>传承</w:t>
            </w:r>
            <w:proofErr w:type="gramStart"/>
            <w:r w:rsidRPr="00A01176">
              <w:rPr>
                <w:rFonts w:hint="eastAsia"/>
              </w:rPr>
              <w:t>臻</w:t>
            </w:r>
            <w:proofErr w:type="gramEnd"/>
            <w:r w:rsidRPr="00A01176">
              <w:rPr>
                <w:rFonts w:hint="eastAsia"/>
              </w:rPr>
              <w:t>享</w:t>
            </w:r>
            <w:r w:rsidRPr="00A01176">
              <w:rPr>
                <w:rFonts w:hint="eastAsia"/>
              </w:rPr>
              <w:t>30</w:t>
            </w:r>
            <w:r w:rsidRPr="00A01176">
              <w:rPr>
                <w:rFonts w:hint="eastAsia"/>
              </w:rPr>
              <w:t>天持有</w:t>
            </w:r>
          </w:p>
        </w:tc>
        <w:tc>
          <w:tcPr>
            <w:tcW w:w="2694" w:type="dxa"/>
            <w:shd w:val="clear" w:color="auto" w:fill="auto"/>
            <w:noWrap/>
          </w:tcPr>
          <w:p w14:paraId="08F31C59" w14:textId="0D25DB85" w:rsidR="00D56779" w:rsidRPr="00283110" w:rsidRDefault="00D56779" w:rsidP="00D56779">
            <w:pPr>
              <w:widowControl/>
              <w:jc w:val="center"/>
            </w:pPr>
            <w:r w:rsidRPr="005E7845">
              <w:t>Z7003322000006</w:t>
            </w:r>
          </w:p>
        </w:tc>
      </w:tr>
      <w:tr w:rsidR="00D56779" w:rsidRPr="00A00B00" w14:paraId="48DC4E01" w14:textId="77777777" w:rsidTr="00EB2810">
        <w:trPr>
          <w:trHeight w:val="255"/>
        </w:trPr>
        <w:tc>
          <w:tcPr>
            <w:tcW w:w="992" w:type="dxa"/>
            <w:shd w:val="clear" w:color="auto" w:fill="auto"/>
            <w:noWrap/>
          </w:tcPr>
          <w:p w14:paraId="4E7391B1" w14:textId="539B2D39" w:rsidR="00D56779" w:rsidRPr="00EC6D53" w:rsidRDefault="00D56779" w:rsidP="00D56779">
            <w:pPr>
              <w:widowControl/>
              <w:jc w:val="center"/>
              <w:rPr>
                <w:rFonts w:ascii="Arial" w:eastAsia="宋体" w:hAnsi="Arial" w:cs="Arial"/>
                <w:sz w:val="22"/>
              </w:rPr>
            </w:pPr>
            <w:r w:rsidRPr="00A17171">
              <w:t>14</w:t>
            </w:r>
          </w:p>
        </w:tc>
        <w:tc>
          <w:tcPr>
            <w:tcW w:w="2127" w:type="dxa"/>
            <w:shd w:val="clear" w:color="auto" w:fill="auto"/>
            <w:noWrap/>
          </w:tcPr>
          <w:p w14:paraId="42A91349" w14:textId="03E2BAD4" w:rsidR="00D56779" w:rsidRPr="006A1949" w:rsidRDefault="00D56779" w:rsidP="00D56779">
            <w:pPr>
              <w:widowControl/>
              <w:jc w:val="center"/>
            </w:pPr>
            <w:r w:rsidRPr="00801CE3">
              <w:t>LHCZGS21301F</w:t>
            </w:r>
          </w:p>
        </w:tc>
        <w:tc>
          <w:tcPr>
            <w:tcW w:w="3827" w:type="dxa"/>
            <w:shd w:val="clear" w:color="auto" w:fill="auto"/>
            <w:noWrap/>
          </w:tcPr>
          <w:p w14:paraId="6B55A525" w14:textId="2E7D9D5C"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F</w:t>
            </w:r>
          </w:p>
        </w:tc>
        <w:tc>
          <w:tcPr>
            <w:tcW w:w="2694" w:type="dxa"/>
            <w:shd w:val="clear" w:color="auto" w:fill="auto"/>
            <w:noWrap/>
          </w:tcPr>
          <w:p w14:paraId="4FAD5D2C" w14:textId="7B30AC70" w:rsidR="00D56779" w:rsidRPr="00283110" w:rsidRDefault="00D56779" w:rsidP="00D56779">
            <w:pPr>
              <w:widowControl/>
              <w:jc w:val="center"/>
            </w:pPr>
            <w:r w:rsidRPr="005E7845">
              <w:t>Z7003322000006</w:t>
            </w:r>
          </w:p>
        </w:tc>
      </w:tr>
      <w:tr w:rsidR="00D56779" w:rsidRPr="00A00B00" w14:paraId="79146E4F" w14:textId="77777777" w:rsidTr="00EB2810">
        <w:trPr>
          <w:trHeight w:val="255"/>
        </w:trPr>
        <w:tc>
          <w:tcPr>
            <w:tcW w:w="992" w:type="dxa"/>
            <w:shd w:val="clear" w:color="auto" w:fill="auto"/>
            <w:noWrap/>
          </w:tcPr>
          <w:p w14:paraId="1AB609AA" w14:textId="6752AF95" w:rsidR="00D56779" w:rsidRPr="00EC6D53" w:rsidRDefault="00D56779" w:rsidP="00D56779">
            <w:pPr>
              <w:widowControl/>
              <w:jc w:val="center"/>
              <w:rPr>
                <w:rFonts w:ascii="Arial" w:eastAsia="宋体" w:hAnsi="Arial" w:cs="Arial"/>
                <w:sz w:val="22"/>
              </w:rPr>
            </w:pPr>
            <w:r w:rsidRPr="00A17171">
              <w:t>15</w:t>
            </w:r>
          </w:p>
        </w:tc>
        <w:tc>
          <w:tcPr>
            <w:tcW w:w="2127" w:type="dxa"/>
            <w:shd w:val="clear" w:color="auto" w:fill="auto"/>
            <w:noWrap/>
          </w:tcPr>
          <w:p w14:paraId="549D80D8" w14:textId="2C2601F3" w:rsidR="00D56779" w:rsidRPr="006A1949" w:rsidRDefault="00D56779" w:rsidP="00D56779">
            <w:pPr>
              <w:widowControl/>
              <w:jc w:val="center"/>
            </w:pPr>
            <w:r w:rsidRPr="00801CE3">
              <w:t>LHCZGS2100301G</w:t>
            </w:r>
          </w:p>
        </w:tc>
        <w:tc>
          <w:tcPr>
            <w:tcW w:w="3827" w:type="dxa"/>
            <w:shd w:val="clear" w:color="auto" w:fill="auto"/>
            <w:noWrap/>
          </w:tcPr>
          <w:p w14:paraId="3964C040" w14:textId="240A8D2B"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G</w:t>
            </w:r>
          </w:p>
        </w:tc>
        <w:tc>
          <w:tcPr>
            <w:tcW w:w="2694" w:type="dxa"/>
            <w:shd w:val="clear" w:color="auto" w:fill="auto"/>
            <w:noWrap/>
          </w:tcPr>
          <w:p w14:paraId="693032A9" w14:textId="5A90B9A8" w:rsidR="00D56779" w:rsidRPr="00283110" w:rsidRDefault="00D56779" w:rsidP="00D56779">
            <w:pPr>
              <w:widowControl/>
              <w:jc w:val="center"/>
            </w:pPr>
            <w:r w:rsidRPr="005E7845">
              <w:t>Z7003322000006</w:t>
            </w:r>
          </w:p>
        </w:tc>
      </w:tr>
      <w:tr w:rsidR="00D56779" w:rsidRPr="00A00B00" w14:paraId="7C72AC30" w14:textId="77777777" w:rsidTr="00EB2810">
        <w:trPr>
          <w:trHeight w:val="255"/>
        </w:trPr>
        <w:tc>
          <w:tcPr>
            <w:tcW w:w="992" w:type="dxa"/>
            <w:shd w:val="clear" w:color="auto" w:fill="auto"/>
            <w:noWrap/>
          </w:tcPr>
          <w:p w14:paraId="208CFDAB" w14:textId="6C0ACFAA" w:rsidR="00D56779" w:rsidRPr="00EC6D53" w:rsidRDefault="00D56779" w:rsidP="00D56779">
            <w:pPr>
              <w:widowControl/>
              <w:jc w:val="center"/>
              <w:rPr>
                <w:rFonts w:ascii="Arial" w:eastAsia="宋体" w:hAnsi="Arial" w:cs="Arial"/>
                <w:sz w:val="22"/>
              </w:rPr>
            </w:pPr>
            <w:r w:rsidRPr="00A17171">
              <w:t>16</w:t>
            </w:r>
          </w:p>
        </w:tc>
        <w:tc>
          <w:tcPr>
            <w:tcW w:w="2127" w:type="dxa"/>
            <w:shd w:val="clear" w:color="auto" w:fill="auto"/>
            <w:noWrap/>
          </w:tcPr>
          <w:p w14:paraId="5BEC57CB" w14:textId="4925A430" w:rsidR="00D56779" w:rsidRPr="006A1949" w:rsidRDefault="00D56779" w:rsidP="00D56779">
            <w:pPr>
              <w:widowControl/>
              <w:jc w:val="center"/>
            </w:pPr>
            <w:r w:rsidRPr="00801CE3">
              <w:t>LHCZGS2100301H</w:t>
            </w:r>
          </w:p>
        </w:tc>
        <w:tc>
          <w:tcPr>
            <w:tcW w:w="3827" w:type="dxa"/>
            <w:shd w:val="clear" w:color="auto" w:fill="auto"/>
            <w:noWrap/>
          </w:tcPr>
          <w:p w14:paraId="14F0FC50" w14:textId="43D66DAF"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H</w:t>
            </w:r>
          </w:p>
        </w:tc>
        <w:tc>
          <w:tcPr>
            <w:tcW w:w="2694" w:type="dxa"/>
            <w:shd w:val="clear" w:color="auto" w:fill="auto"/>
            <w:noWrap/>
          </w:tcPr>
          <w:p w14:paraId="7C0C3C4F" w14:textId="18AB4517" w:rsidR="00D56779" w:rsidRPr="00283110" w:rsidRDefault="00D56779" w:rsidP="00D56779">
            <w:pPr>
              <w:widowControl/>
              <w:jc w:val="center"/>
            </w:pPr>
            <w:r w:rsidRPr="005E7845">
              <w:t>Z7003322000006</w:t>
            </w:r>
          </w:p>
        </w:tc>
      </w:tr>
      <w:tr w:rsidR="00D56779" w:rsidRPr="00A00B00" w14:paraId="05DAF113" w14:textId="77777777" w:rsidTr="00EB2810">
        <w:trPr>
          <w:trHeight w:val="255"/>
        </w:trPr>
        <w:tc>
          <w:tcPr>
            <w:tcW w:w="992" w:type="dxa"/>
            <w:shd w:val="clear" w:color="auto" w:fill="auto"/>
            <w:noWrap/>
          </w:tcPr>
          <w:p w14:paraId="568B1204" w14:textId="69B141BE" w:rsidR="00D56779" w:rsidRPr="00EC6D53" w:rsidRDefault="00D56779" w:rsidP="00D56779">
            <w:pPr>
              <w:widowControl/>
              <w:jc w:val="center"/>
              <w:rPr>
                <w:rFonts w:ascii="Arial" w:eastAsia="宋体" w:hAnsi="Arial" w:cs="Arial"/>
                <w:sz w:val="22"/>
              </w:rPr>
            </w:pPr>
            <w:r w:rsidRPr="00A17171">
              <w:t>17</w:t>
            </w:r>
          </w:p>
        </w:tc>
        <w:tc>
          <w:tcPr>
            <w:tcW w:w="2127" w:type="dxa"/>
            <w:shd w:val="clear" w:color="auto" w:fill="auto"/>
            <w:noWrap/>
          </w:tcPr>
          <w:p w14:paraId="303F1319" w14:textId="4418A845" w:rsidR="00D56779" w:rsidRPr="006A1949" w:rsidRDefault="00D56779" w:rsidP="00D56779">
            <w:pPr>
              <w:widowControl/>
              <w:jc w:val="center"/>
            </w:pPr>
            <w:r w:rsidRPr="00801CE3">
              <w:t>LHCZGS2100301I</w:t>
            </w:r>
          </w:p>
        </w:tc>
        <w:tc>
          <w:tcPr>
            <w:tcW w:w="3827" w:type="dxa"/>
            <w:shd w:val="clear" w:color="auto" w:fill="auto"/>
            <w:noWrap/>
          </w:tcPr>
          <w:p w14:paraId="7ECC7248" w14:textId="143A9BDB"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I</w:t>
            </w:r>
          </w:p>
        </w:tc>
        <w:tc>
          <w:tcPr>
            <w:tcW w:w="2694" w:type="dxa"/>
            <w:shd w:val="clear" w:color="auto" w:fill="auto"/>
            <w:noWrap/>
          </w:tcPr>
          <w:p w14:paraId="044929F3" w14:textId="23E3792B" w:rsidR="00D56779" w:rsidRPr="00283110" w:rsidRDefault="00D56779" w:rsidP="00D56779">
            <w:pPr>
              <w:widowControl/>
              <w:jc w:val="center"/>
            </w:pPr>
            <w:r w:rsidRPr="005E7845">
              <w:t>Z7003322000006</w:t>
            </w:r>
          </w:p>
        </w:tc>
      </w:tr>
      <w:tr w:rsidR="00D56779" w:rsidRPr="00A00B00" w14:paraId="61666086" w14:textId="77777777" w:rsidTr="00EB2810">
        <w:trPr>
          <w:trHeight w:val="255"/>
        </w:trPr>
        <w:tc>
          <w:tcPr>
            <w:tcW w:w="992" w:type="dxa"/>
            <w:shd w:val="clear" w:color="auto" w:fill="auto"/>
            <w:noWrap/>
          </w:tcPr>
          <w:p w14:paraId="6C5543AA" w14:textId="75FE2681" w:rsidR="00D56779" w:rsidRPr="00EC6D53" w:rsidRDefault="00D56779" w:rsidP="00D56779">
            <w:pPr>
              <w:widowControl/>
              <w:jc w:val="center"/>
              <w:rPr>
                <w:rFonts w:ascii="Arial" w:eastAsia="宋体" w:hAnsi="Arial" w:cs="Arial"/>
                <w:sz w:val="22"/>
              </w:rPr>
            </w:pPr>
            <w:r w:rsidRPr="00A17171">
              <w:t>18</w:t>
            </w:r>
          </w:p>
        </w:tc>
        <w:tc>
          <w:tcPr>
            <w:tcW w:w="2127" w:type="dxa"/>
            <w:shd w:val="clear" w:color="auto" w:fill="auto"/>
            <w:noWrap/>
          </w:tcPr>
          <w:p w14:paraId="1E11C187" w14:textId="00FC28F3" w:rsidR="00D56779" w:rsidRPr="006A1949" w:rsidRDefault="00D56779" w:rsidP="00D56779">
            <w:pPr>
              <w:widowControl/>
              <w:jc w:val="center"/>
            </w:pPr>
            <w:r w:rsidRPr="00801CE3">
              <w:t>LHCZGS2100301J</w:t>
            </w:r>
          </w:p>
        </w:tc>
        <w:tc>
          <w:tcPr>
            <w:tcW w:w="3827" w:type="dxa"/>
            <w:shd w:val="clear" w:color="auto" w:fill="auto"/>
            <w:noWrap/>
          </w:tcPr>
          <w:p w14:paraId="2A3A19C2" w14:textId="2779ECC3"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J</w:t>
            </w:r>
          </w:p>
        </w:tc>
        <w:tc>
          <w:tcPr>
            <w:tcW w:w="2694" w:type="dxa"/>
            <w:shd w:val="clear" w:color="auto" w:fill="auto"/>
            <w:noWrap/>
          </w:tcPr>
          <w:p w14:paraId="11FAE66B" w14:textId="324BCAE3" w:rsidR="00D56779" w:rsidRPr="00283110" w:rsidRDefault="00D56779" w:rsidP="00D56779">
            <w:pPr>
              <w:widowControl/>
              <w:jc w:val="center"/>
            </w:pPr>
            <w:r w:rsidRPr="005E7845">
              <w:t>Z7003322000006</w:t>
            </w:r>
          </w:p>
        </w:tc>
      </w:tr>
      <w:tr w:rsidR="00D56779" w:rsidRPr="00A00B00" w14:paraId="0CD2EABE" w14:textId="77777777" w:rsidTr="00EB2810">
        <w:trPr>
          <w:trHeight w:val="255"/>
        </w:trPr>
        <w:tc>
          <w:tcPr>
            <w:tcW w:w="992" w:type="dxa"/>
            <w:shd w:val="clear" w:color="auto" w:fill="auto"/>
            <w:noWrap/>
          </w:tcPr>
          <w:p w14:paraId="4A93D46B" w14:textId="5F517F99" w:rsidR="00D56779" w:rsidRPr="00EC6D53" w:rsidRDefault="00D56779" w:rsidP="00D56779">
            <w:pPr>
              <w:widowControl/>
              <w:jc w:val="center"/>
              <w:rPr>
                <w:rFonts w:ascii="Arial" w:eastAsia="宋体" w:hAnsi="Arial" w:cs="Arial"/>
                <w:sz w:val="22"/>
              </w:rPr>
            </w:pPr>
            <w:r w:rsidRPr="00A17171">
              <w:t>19</w:t>
            </w:r>
          </w:p>
        </w:tc>
        <w:tc>
          <w:tcPr>
            <w:tcW w:w="2127" w:type="dxa"/>
            <w:shd w:val="clear" w:color="auto" w:fill="auto"/>
            <w:noWrap/>
          </w:tcPr>
          <w:p w14:paraId="2448EBBB" w14:textId="64BBA97F" w:rsidR="00D56779" w:rsidRPr="006A1949" w:rsidRDefault="00D56779" w:rsidP="00D56779">
            <w:pPr>
              <w:widowControl/>
              <w:jc w:val="center"/>
            </w:pPr>
            <w:r w:rsidRPr="00801CE3">
              <w:t>LHCZGS2100301K</w:t>
            </w:r>
          </w:p>
        </w:tc>
        <w:tc>
          <w:tcPr>
            <w:tcW w:w="3827" w:type="dxa"/>
            <w:shd w:val="clear" w:color="auto" w:fill="auto"/>
            <w:noWrap/>
          </w:tcPr>
          <w:p w14:paraId="1C883D20" w14:textId="0B7CC444"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K</w:t>
            </w:r>
          </w:p>
        </w:tc>
        <w:tc>
          <w:tcPr>
            <w:tcW w:w="2694" w:type="dxa"/>
            <w:shd w:val="clear" w:color="auto" w:fill="auto"/>
            <w:noWrap/>
          </w:tcPr>
          <w:p w14:paraId="319DC673" w14:textId="154F9DB0" w:rsidR="00D56779" w:rsidRPr="00283110" w:rsidRDefault="00D56779" w:rsidP="00D56779">
            <w:pPr>
              <w:widowControl/>
              <w:jc w:val="center"/>
            </w:pPr>
            <w:r w:rsidRPr="005E7845">
              <w:t>Z7003322000006</w:t>
            </w:r>
          </w:p>
        </w:tc>
      </w:tr>
      <w:tr w:rsidR="00D56779" w:rsidRPr="00A00B00" w14:paraId="35AC49C5" w14:textId="77777777" w:rsidTr="00EB2810">
        <w:trPr>
          <w:trHeight w:val="255"/>
        </w:trPr>
        <w:tc>
          <w:tcPr>
            <w:tcW w:w="992" w:type="dxa"/>
            <w:shd w:val="clear" w:color="auto" w:fill="auto"/>
            <w:noWrap/>
          </w:tcPr>
          <w:p w14:paraId="78108BA5" w14:textId="0CF539EA" w:rsidR="00D56779" w:rsidRPr="00EC6D53" w:rsidRDefault="00D56779" w:rsidP="00D56779">
            <w:pPr>
              <w:widowControl/>
              <w:jc w:val="center"/>
              <w:rPr>
                <w:rFonts w:ascii="Arial" w:eastAsia="宋体" w:hAnsi="Arial" w:cs="Arial"/>
                <w:sz w:val="22"/>
              </w:rPr>
            </w:pPr>
            <w:r w:rsidRPr="00A17171">
              <w:t>20</w:t>
            </w:r>
          </w:p>
        </w:tc>
        <w:tc>
          <w:tcPr>
            <w:tcW w:w="2127" w:type="dxa"/>
            <w:shd w:val="clear" w:color="auto" w:fill="auto"/>
            <w:noWrap/>
          </w:tcPr>
          <w:p w14:paraId="2DCA3ADE" w14:textId="0E626853" w:rsidR="00D56779" w:rsidRPr="006A1949" w:rsidRDefault="00D56779" w:rsidP="00D56779">
            <w:pPr>
              <w:widowControl/>
              <w:jc w:val="center"/>
            </w:pPr>
            <w:r w:rsidRPr="00801CE3">
              <w:t>LHCZGS21301L</w:t>
            </w:r>
          </w:p>
        </w:tc>
        <w:tc>
          <w:tcPr>
            <w:tcW w:w="3827" w:type="dxa"/>
            <w:shd w:val="clear" w:color="auto" w:fill="auto"/>
            <w:noWrap/>
          </w:tcPr>
          <w:p w14:paraId="42412F4A" w14:textId="4C822CDC" w:rsidR="00D56779" w:rsidRPr="005F37F3" w:rsidRDefault="00D56779" w:rsidP="00D56779">
            <w:pPr>
              <w:widowControl/>
              <w:jc w:val="center"/>
            </w:pPr>
            <w:r w:rsidRPr="00A01176">
              <w:rPr>
                <w:rFonts w:hint="eastAsia"/>
              </w:rPr>
              <w:t>灵活成长</w:t>
            </w:r>
            <w:r w:rsidRPr="00A01176">
              <w:rPr>
                <w:rFonts w:hint="eastAsia"/>
              </w:rPr>
              <w:t>30</w:t>
            </w:r>
            <w:r w:rsidRPr="00A01176">
              <w:rPr>
                <w:rFonts w:hint="eastAsia"/>
              </w:rPr>
              <w:t>天持有</w:t>
            </w:r>
            <w:r w:rsidRPr="00A01176">
              <w:rPr>
                <w:rFonts w:hint="eastAsia"/>
              </w:rPr>
              <w:t>L</w:t>
            </w:r>
          </w:p>
        </w:tc>
        <w:tc>
          <w:tcPr>
            <w:tcW w:w="2694" w:type="dxa"/>
            <w:shd w:val="clear" w:color="auto" w:fill="auto"/>
            <w:noWrap/>
          </w:tcPr>
          <w:p w14:paraId="59BFFF26" w14:textId="6A6961BB" w:rsidR="00D56779" w:rsidRPr="00283110" w:rsidRDefault="00D56779" w:rsidP="00D56779">
            <w:pPr>
              <w:widowControl/>
              <w:jc w:val="center"/>
            </w:pPr>
            <w:r w:rsidRPr="005E7845">
              <w:t>Z7003322000006</w:t>
            </w:r>
          </w:p>
        </w:tc>
      </w:tr>
      <w:tr w:rsidR="00D56779" w:rsidRPr="00A00B00" w14:paraId="378E220B" w14:textId="77777777" w:rsidTr="00EB2810">
        <w:trPr>
          <w:trHeight w:val="255"/>
        </w:trPr>
        <w:tc>
          <w:tcPr>
            <w:tcW w:w="992" w:type="dxa"/>
            <w:shd w:val="clear" w:color="auto" w:fill="auto"/>
            <w:noWrap/>
          </w:tcPr>
          <w:p w14:paraId="322A951C" w14:textId="50D17FFC" w:rsidR="00D56779" w:rsidRPr="00EC6D53" w:rsidRDefault="00D56779" w:rsidP="00D56779">
            <w:pPr>
              <w:widowControl/>
              <w:jc w:val="center"/>
              <w:rPr>
                <w:rFonts w:ascii="Arial" w:eastAsia="宋体" w:hAnsi="Arial" w:cs="Arial"/>
                <w:sz w:val="22"/>
              </w:rPr>
            </w:pPr>
            <w:r w:rsidRPr="00A17171">
              <w:t>21</w:t>
            </w:r>
          </w:p>
        </w:tc>
        <w:tc>
          <w:tcPr>
            <w:tcW w:w="2127" w:type="dxa"/>
            <w:shd w:val="clear" w:color="auto" w:fill="auto"/>
            <w:noWrap/>
          </w:tcPr>
          <w:p w14:paraId="26A71A48" w14:textId="7048E867" w:rsidR="00D56779" w:rsidRPr="006A1949" w:rsidRDefault="00D56779" w:rsidP="00D56779">
            <w:pPr>
              <w:widowControl/>
              <w:jc w:val="center"/>
            </w:pPr>
            <w:r w:rsidRPr="00801CE3">
              <w:t>LHCZGS2100601A</w:t>
            </w:r>
          </w:p>
        </w:tc>
        <w:tc>
          <w:tcPr>
            <w:tcW w:w="3827" w:type="dxa"/>
            <w:shd w:val="clear" w:color="auto" w:fill="auto"/>
            <w:noWrap/>
          </w:tcPr>
          <w:p w14:paraId="73A7FE17" w14:textId="38FFCAB1" w:rsidR="00D56779" w:rsidRPr="005F37F3" w:rsidRDefault="00D56779" w:rsidP="00D56779">
            <w:pPr>
              <w:widowControl/>
              <w:jc w:val="center"/>
            </w:pPr>
            <w:r w:rsidRPr="00A01176">
              <w:rPr>
                <w:rFonts w:hint="eastAsia"/>
              </w:rPr>
              <w:t>平安理财灵活成长</w:t>
            </w:r>
            <w:r w:rsidRPr="00A01176">
              <w:rPr>
                <w:rFonts w:hint="eastAsia"/>
              </w:rPr>
              <w:t>60</w:t>
            </w:r>
            <w:r w:rsidRPr="00A01176">
              <w:rPr>
                <w:rFonts w:hint="eastAsia"/>
              </w:rPr>
              <w:t>天持有</w:t>
            </w:r>
            <w:r w:rsidRPr="00A01176">
              <w:rPr>
                <w:rFonts w:hint="eastAsia"/>
              </w:rPr>
              <w:t>A</w:t>
            </w:r>
          </w:p>
        </w:tc>
        <w:tc>
          <w:tcPr>
            <w:tcW w:w="2694" w:type="dxa"/>
            <w:shd w:val="clear" w:color="auto" w:fill="auto"/>
            <w:noWrap/>
          </w:tcPr>
          <w:p w14:paraId="0ECBB291" w14:textId="440FD73D" w:rsidR="00D56779" w:rsidRPr="00283110" w:rsidRDefault="00D56779" w:rsidP="00D56779">
            <w:pPr>
              <w:widowControl/>
              <w:jc w:val="center"/>
            </w:pPr>
            <w:r w:rsidRPr="005E7845">
              <w:t>Z7003321000343</w:t>
            </w:r>
          </w:p>
        </w:tc>
      </w:tr>
      <w:tr w:rsidR="00D56779" w:rsidRPr="00A00B00" w14:paraId="6E857BDD" w14:textId="77777777" w:rsidTr="00EB2810">
        <w:trPr>
          <w:trHeight w:val="255"/>
        </w:trPr>
        <w:tc>
          <w:tcPr>
            <w:tcW w:w="992" w:type="dxa"/>
            <w:shd w:val="clear" w:color="auto" w:fill="auto"/>
            <w:noWrap/>
          </w:tcPr>
          <w:p w14:paraId="69996501" w14:textId="631D2454" w:rsidR="00D56779" w:rsidRPr="00EC6D53" w:rsidRDefault="00D56779" w:rsidP="00D56779">
            <w:pPr>
              <w:widowControl/>
              <w:jc w:val="center"/>
              <w:rPr>
                <w:rFonts w:ascii="Arial" w:eastAsia="宋体" w:hAnsi="Arial" w:cs="Arial"/>
                <w:sz w:val="22"/>
              </w:rPr>
            </w:pPr>
            <w:r w:rsidRPr="00A17171">
              <w:t>22</w:t>
            </w:r>
          </w:p>
        </w:tc>
        <w:tc>
          <w:tcPr>
            <w:tcW w:w="2127" w:type="dxa"/>
            <w:shd w:val="clear" w:color="auto" w:fill="auto"/>
            <w:noWrap/>
          </w:tcPr>
          <w:p w14:paraId="3CC4D877" w14:textId="3808B6B9" w:rsidR="00D56779" w:rsidRPr="006A1949" w:rsidRDefault="00D56779" w:rsidP="00D56779">
            <w:pPr>
              <w:widowControl/>
              <w:jc w:val="center"/>
            </w:pPr>
            <w:r w:rsidRPr="00801CE3">
              <w:t>LHCZGS21601B</w:t>
            </w:r>
          </w:p>
        </w:tc>
        <w:tc>
          <w:tcPr>
            <w:tcW w:w="3827" w:type="dxa"/>
            <w:shd w:val="clear" w:color="auto" w:fill="auto"/>
            <w:noWrap/>
          </w:tcPr>
          <w:p w14:paraId="66B125CB" w14:textId="480FA8D0" w:rsidR="00D56779" w:rsidRPr="005F37F3" w:rsidRDefault="00D56779" w:rsidP="00D56779">
            <w:pPr>
              <w:widowControl/>
              <w:jc w:val="center"/>
            </w:pPr>
            <w:r w:rsidRPr="00A01176">
              <w:rPr>
                <w:rFonts w:hint="eastAsia"/>
              </w:rPr>
              <w:t>灵活成长</w:t>
            </w:r>
            <w:r w:rsidRPr="00A01176">
              <w:rPr>
                <w:rFonts w:hint="eastAsia"/>
              </w:rPr>
              <w:t>60</w:t>
            </w:r>
            <w:r w:rsidRPr="00A01176">
              <w:rPr>
                <w:rFonts w:hint="eastAsia"/>
              </w:rPr>
              <w:t>天持有</w:t>
            </w:r>
            <w:r w:rsidRPr="00A01176">
              <w:rPr>
                <w:rFonts w:hint="eastAsia"/>
              </w:rPr>
              <w:t>B</w:t>
            </w:r>
          </w:p>
        </w:tc>
        <w:tc>
          <w:tcPr>
            <w:tcW w:w="2694" w:type="dxa"/>
            <w:shd w:val="clear" w:color="auto" w:fill="auto"/>
            <w:noWrap/>
          </w:tcPr>
          <w:p w14:paraId="3503D169" w14:textId="3F61F843" w:rsidR="00D56779" w:rsidRPr="00283110" w:rsidRDefault="00D56779" w:rsidP="00D56779">
            <w:pPr>
              <w:widowControl/>
              <w:jc w:val="center"/>
            </w:pPr>
            <w:r w:rsidRPr="005E7845">
              <w:t>Z7003321000343</w:t>
            </w:r>
          </w:p>
        </w:tc>
      </w:tr>
      <w:tr w:rsidR="00D56779" w:rsidRPr="00A00B00" w14:paraId="7934E9FD" w14:textId="77777777" w:rsidTr="00EB2810">
        <w:trPr>
          <w:trHeight w:val="255"/>
        </w:trPr>
        <w:tc>
          <w:tcPr>
            <w:tcW w:w="992" w:type="dxa"/>
            <w:shd w:val="clear" w:color="auto" w:fill="auto"/>
            <w:noWrap/>
          </w:tcPr>
          <w:p w14:paraId="28E1A186" w14:textId="6F3BDCE3" w:rsidR="00D56779" w:rsidRPr="00EC6D53" w:rsidRDefault="00D56779" w:rsidP="00D56779">
            <w:pPr>
              <w:widowControl/>
              <w:jc w:val="center"/>
              <w:rPr>
                <w:rFonts w:ascii="Arial" w:eastAsia="宋体" w:hAnsi="Arial" w:cs="Arial"/>
                <w:sz w:val="22"/>
              </w:rPr>
            </w:pPr>
            <w:r w:rsidRPr="00A17171">
              <w:t>23</w:t>
            </w:r>
          </w:p>
        </w:tc>
        <w:tc>
          <w:tcPr>
            <w:tcW w:w="2127" w:type="dxa"/>
            <w:shd w:val="clear" w:color="auto" w:fill="auto"/>
            <w:noWrap/>
          </w:tcPr>
          <w:p w14:paraId="72FE5E8E" w14:textId="4156A210" w:rsidR="00D56779" w:rsidRPr="006A1949" w:rsidRDefault="00D56779" w:rsidP="00D56779">
            <w:pPr>
              <w:widowControl/>
              <w:jc w:val="center"/>
            </w:pPr>
            <w:r w:rsidRPr="00801CE3">
              <w:t>LHCZGS2100601C</w:t>
            </w:r>
          </w:p>
        </w:tc>
        <w:tc>
          <w:tcPr>
            <w:tcW w:w="3827" w:type="dxa"/>
            <w:shd w:val="clear" w:color="auto" w:fill="auto"/>
            <w:noWrap/>
          </w:tcPr>
          <w:p w14:paraId="237E555D" w14:textId="1BCC1C77" w:rsidR="00D56779" w:rsidRPr="005F37F3" w:rsidRDefault="00D56779" w:rsidP="00D56779">
            <w:pPr>
              <w:widowControl/>
              <w:jc w:val="center"/>
            </w:pPr>
            <w:r w:rsidRPr="00A01176">
              <w:rPr>
                <w:rFonts w:hint="eastAsia"/>
              </w:rPr>
              <w:t>平安理财灵活成长</w:t>
            </w:r>
            <w:r w:rsidRPr="00A01176">
              <w:rPr>
                <w:rFonts w:hint="eastAsia"/>
              </w:rPr>
              <w:t>60</w:t>
            </w:r>
            <w:r w:rsidRPr="00A01176">
              <w:rPr>
                <w:rFonts w:hint="eastAsia"/>
              </w:rPr>
              <w:t>天持有</w:t>
            </w:r>
            <w:r w:rsidRPr="00A01176">
              <w:rPr>
                <w:rFonts w:hint="eastAsia"/>
              </w:rPr>
              <w:t>C</w:t>
            </w:r>
          </w:p>
        </w:tc>
        <w:tc>
          <w:tcPr>
            <w:tcW w:w="2694" w:type="dxa"/>
            <w:shd w:val="clear" w:color="auto" w:fill="auto"/>
            <w:noWrap/>
          </w:tcPr>
          <w:p w14:paraId="409D9A4A" w14:textId="75F01D05" w:rsidR="00D56779" w:rsidRPr="00283110" w:rsidRDefault="00D56779" w:rsidP="00D56779">
            <w:pPr>
              <w:widowControl/>
              <w:jc w:val="center"/>
            </w:pPr>
            <w:r w:rsidRPr="005E7845">
              <w:t>Z7003321000343</w:t>
            </w:r>
          </w:p>
        </w:tc>
      </w:tr>
      <w:tr w:rsidR="00D56779" w:rsidRPr="00A00B00" w14:paraId="50EF7D07" w14:textId="77777777" w:rsidTr="00EB2810">
        <w:trPr>
          <w:trHeight w:val="255"/>
        </w:trPr>
        <w:tc>
          <w:tcPr>
            <w:tcW w:w="992" w:type="dxa"/>
            <w:shd w:val="clear" w:color="auto" w:fill="auto"/>
            <w:noWrap/>
          </w:tcPr>
          <w:p w14:paraId="251BCEAC" w14:textId="1ECBFE10" w:rsidR="00D56779" w:rsidRPr="00EC6D53" w:rsidRDefault="00D56779" w:rsidP="00D56779">
            <w:pPr>
              <w:widowControl/>
              <w:jc w:val="center"/>
              <w:rPr>
                <w:rFonts w:ascii="Arial" w:eastAsia="宋体" w:hAnsi="Arial" w:cs="Arial"/>
                <w:sz w:val="22"/>
              </w:rPr>
            </w:pPr>
            <w:r w:rsidRPr="00A17171">
              <w:t>24</w:t>
            </w:r>
          </w:p>
        </w:tc>
        <w:tc>
          <w:tcPr>
            <w:tcW w:w="2127" w:type="dxa"/>
            <w:shd w:val="clear" w:color="auto" w:fill="auto"/>
            <w:noWrap/>
          </w:tcPr>
          <w:p w14:paraId="36D4508F" w14:textId="339404E6" w:rsidR="00D56779" w:rsidRPr="006A1949" w:rsidRDefault="00D56779" w:rsidP="00D56779">
            <w:pPr>
              <w:widowControl/>
              <w:jc w:val="center"/>
            </w:pPr>
            <w:r w:rsidRPr="00801CE3">
              <w:t>LHCZGS2100601D</w:t>
            </w:r>
          </w:p>
        </w:tc>
        <w:tc>
          <w:tcPr>
            <w:tcW w:w="3827" w:type="dxa"/>
            <w:shd w:val="clear" w:color="auto" w:fill="auto"/>
            <w:noWrap/>
          </w:tcPr>
          <w:p w14:paraId="0A236102" w14:textId="006CC019" w:rsidR="00D56779" w:rsidRPr="005F37F3" w:rsidRDefault="00D56779" w:rsidP="00D56779">
            <w:pPr>
              <w:widowControl/>
              <w:jc w:val="center"/>
            </w:pPr>
            <w:r w:rsidRPr="00A01176">
              <w:rPr>
                <w:rFonts w:hint="eastAsia"/>
              </w:rPr>
              <w:t>灵活成长</w:t>
            </w:r>
            <w:r w:rsidRPr="00A01176">
              <w:rPr>
                <w:rFonts w:hint="eastAsia"/>
              </w:rPr>
              <w:t>60</w:t>
            </w:r>
            <w:r w:rsidRPr="00A01176">
              <w:rPr>
                <w:rFonts w:hint="eastAsia"/>
              </w:rPr>
              <w:t>天持有</w:t>
            </w:r>
            <w:r w:rsidRPr="00A01176">
              <w:rPr>
                <w:rFonts w:hint="eastAsia"/>
              </w:rPr>
              <w:t>D</w:t>
            </w:r>
          </w:p>
        </w:tc>
        <w:tc>
          <w:tcPr>
            <w:tcW w:w="2694" w:type="dxa"/>
            <w:shd w:val="clear" w:color="auto" w:fill="auto"/>
            <w:noWrap/>
          </w:tcPr>
          <w:p w14:paraId="0A4D4227" w14:textId="7C288ECD" w:rsidR="00D56779" w:rsidRPr="00283110" w:rsidRDefault="00D56779" w:rsidP="00D56779">
            <w:pPr>
              <w:widowControl/>
              <w:jc w:val="center"/>
            </w:pPr>
            <w:r w:rsidRPr="005E7845">
              <w:t>Z7003321000343</w:t>
            </w:r>
          </w:p>
        </w:tc>
      </w:tr>
      <w:tr w:rsidR="00D56779" w:rsidRPr="00A00B00" w14:paraId="6675CC84" w14:textId="77777777" w:rsidTr="00EB2810">
        <w:trPr>
          <w:trHeight w:val="255"/>
        </w:trPr>
        <w:tc>
          <w:tcPr>
            <w:tcW w:w="992" w:type="dxa"/>
            <w:shd w:val="clear" w:color="auto" w:fill="auto"/>
            <w:noWrap/>
          </w:tcPr>
          <w:p w14:paraId="0E9C4B7D" w14:textId="7B5BA4A0" w:rsidR="00D56779" w:rsidRPr="00EC6D53" w:rsidRDefault="00D56779" w:rsidP="00D56779">
            <w:pPr>
              <w:widowControl/>
              <w:jc w:val="center"/>
              <w:rPr>
                <w:rFonts w:ascii="Arial" w:eastAsia="宋体" w:hAnsi="Arial" w:cs="Arial"/>
                <w:sz w:val="22"/>
              </w:rPr>
            </w:pPr>
            <w:r w:rsidRPr="00A17171">
              <w:t>25</w:t>
            </w:r>
          </w:p>
        </w:tc>
        <w:tc>
          <w:tcPr>
            <w:tcW w:w="2127" w:type="dxa"/>
            <w:shd w:val="clear" w:color="auto" w:fill="auto"/>
            <w:noWrap/>
          </w:tcPr>
          <w:p w14:paraId="1D08BB00" w14:textId="508CB12A" w:rsidR="00D56779" w:rsidRPr="006A1949" w:rsidRDefault="00D56779" w:rsidP="00D56779">
            <w:pPr>
              <w:widowControl/>
              <w:jc w:val="center"/>
            </w:pPr>
            <w:r w:rsidRPr="00801CE3">
              <w:t>LHCZGS2100601E</w:t>
            </w:r>
          </w:p>
        </w:tc>
        <w:tc>
          <w:tcPr>
            <w:tcW w:w="3827" w:type="dxa"/>
            <w:shd w:val="clear" w:color="auto" w:fill="auto"/>
            <w:noWrap/>
          </w:tcPr>
          <w:p w14:paraId="72FAB880" w14:textId="671241C4" w:rsidR="00D56779" w:rsidRPr="005F37F3" w:rsidRDefault="00D56779" w:rsidP="00D56779">
            <w:pPr>
              <w:widowControl/>
              <w:jc w:val="center"/>
            </w:pPr>
            <w:r w:rsidRPr="00A01176">
              <w:rPr>
                <w:rFonts w:hint="eastAsia"/>
              </w:rPr>
              <w:t>灵活成长</w:t>
            </w:r>
            <w:r w:rsidRPr="00A01176">
              <w:rPr>
                <w:rFonts w:hint="eastAsia"/>
              </w:rPr>
              <w:t>60</w:t>
            </w:r>
            <w:r w:rsidRPr="00A01176">
              <w:rPr>
                <w:rFonts w:hint="eastAsia"/>
              </w:rPr>
              <w:t>天持有</w:t>
            </w:r>
            <w:r w:rsidRPr="00A01176">
              <w:rPr>
                <w:rFonts w:hint="eastAsia"/>
              </w:rPr>
              <w:t>E</w:t>
            </w:r>
          </w:p>
        </w:tc>
        <w:tc>
          <w:tcPr>
            <w:tcW w:w="2694" w:type="dxa"/>
            <w:shd w:val="clear" w:color="auto" w:fill="auto"/>
            <w:noWrap/>
          </w:tcPr>
          <w:p w14:paraId="17850DF9" w14:textId="5470C6E7" w:rsidR="00D56779" w:rsidRPr="00283110" w:rsidRDefault="00D56779" w:rsidP="00D56779">
            <w:pPr>
              <w:widowControl/>
              <w:jc w:val="center"/>
            </w:pPr>
            <w:r w:rsidRPr="005E7845">
              <w:t>Z7003321000343</w:t>
            </w:r>
          </w:p>
        </w:tc>
      </w:tr>
      <w:tr w:rsidR="00D56779" w:rsidRPr="00A00B00" w14:paraId="1BA3BEE2" w14:textId="77777777" w:rsidTr="00EB2810">
        <w:trPr>
          <w:trHeight w:val="255"/>
        </w:trPr>
        <w:tc>
          <w:tcPr>
            <w:tcW w:w="992" w:type="dxa"/>
            <w:shd w:val="clear" w:color="auto" w:fill="auto"/>
            <w:noWrap/>
          </w:tcPr>
          <w:p w14:paraId="5033D398" w14:textId="51AF353A" w:rsidR="00D56779" w:rsidRPr="00EC6D53" w:rsidRDefault="00D56779" w:rsidP="00D56779">
            <w:pPr>
              <w:widowControl/>
              <w:jc w:val="center"/>
              <w:rPr>
                <w:rFonts w:ascii="Arial" w:eastAsia="宋体" w:hAnsi="Arial" w:cs="Arial"/>
                <w:sz w:val="22"/>
              </w:rPr>
            </w:pPr>
            <w:r w:rsidRPr="00A17171">
              <w:t>26</w:t>
            </w:r>
          </w:p>
        </w:tc>
        <w:tc>
          <w:tcPr>
            <w:tcW w:w="2127" w:type="dxa"/>
            <w:shd w:val="clear" w:color="auto" w:fill="auto"/>
            <w:noWrap/>
          </w:tcPr>
          <w:p w14:paraId="6F4960C8" w14:textId="40756848" w:rsidR="00D56779" w:rsidRPr="006A1949" w:rsidRDefault="00D56779" w:rsidP="00D56779">
            <w:pPr>
              <w:widowControl/>
              <w:jc w:val="center"/>
            </w:pPr>
            <w:r w:rsidRPr="00801CE3">
              <w:t>LHCZGS2100601F</w:t>
            </w:r>
          </w:p>
        </w:tc>
        <w:tc>
          <w:tcPr>
            <w:tcW w:w="3827" w:type="dxa"/>
            <w:shd w:val="clear" w:color="auto" w:fill="auto"/>
            <w:noWrap/>
          </w:tcPr>
          <w:p w14:paraId="6D12CE71" w14:textId="4271EF5F" w:rsidR="00D56779" w:rsidRPr="005F37F3" w:rsidRDefault="00D56779" w:rsidP="00D56779">
            <w:pPr>
              <w:widowControl/>
              <w:jc w:val="center"/>
            </w:pPr>
            <w:r w:rsidRPr="00A01176">
              <w:rPr>
                <w:rFonts w:hint="eastAsia"/>
              </w:rPr>
              <w:t>灵活成长</w:t>
            </w:r>
            <w:r w:rsidRPr="00A01176">
              <w:rPr>
                <w:rFonts w:hint="eastAsia"/>
              </w:rPr>
              <w:t>60</w:t>
            </w:r>
            <w:r w:rsidRPr="00A01176">
              <w:rPr>
                <w:rFonts w:hint="eastAsia"/>
              </w:rPr>
              <w:t>天持有</w:t>
            </w:r>
            <w:r w:rsidRPr="00A01176">
              <w:rPr>
                <w:rFonts w:hint="eastAsia"/>
              </w:rPr>
              <w:t>F</w:t>
            </w:r>
          </w:p>
        </w:tc>
        <w:tc>
          <w:tcPr>
            <w:tcW w:w="2694" w:type="dxa"/>
            <w:shd w:val="clear" w:color="auto" w:fill="auto"/>
            <w:noWrap/>
          </w:tcPr>
          <w:p w14:paraId="0586B393" w14:textId="52A8942B" w:rsidR="00D56779" w:rsidRPr="00283110" w:rsidRDefault="00D56779" w:rsidP="00D56779">
            <w:pPr>
              <w:widowControl/>
              <w:jc w:val="center"/>
            </w:pPr>
            <w:r w:rsidRPr="005E7845">
              <w:t>Z7003321000343</w:t>
            </w:r>
          </w:p>
        </w:tc>
      </w:tr>
      <w:tr w:rsidR="00D56779" w:rsidRPr="00A00B00" w14:paraId="3C91A3F0" w14:textId="77777777" w:rsidTr="00EB2810">
        <w:trPr>
          <w:trHeight w:val="255"/>
        </w:trPr>
        <w:tc>
          <w:tcPr>
            <w:tcW w:w="992" w:type="dxa"/>
            <w:shd w:val="clear" w:color="auto" w:fill="auto"/>
            <w:noWrap/>
          </w:tcPr>
          <w:p w14:paraId="73DEAB95" w14:textId="2E4A0322" w:rsidR="00D56779" w:rsidRPr="00EC6D53" w:rsidRDefault="00D56779" w:rsidP="00D56779">
            <w:pPr>
              <w:widowControl/>
              <w:jc w:val="center"/>
              <w:rPr>
                <w:rFonts w:ascii="Arial" w:eastAsia="宋体" w:hAnsi="Arial" w:cs="Arial"/>
                <w:sz w:val="22"/>
              </w:rPr>
            </w:pPr>
            <w:r w:rsidRPr="00A17171">
              <w:t>27</w:t>
            </w:r>
          </w:p>
        </w:tc>
        <w:tc>
          <w:tcPr>
            <w:tcW w:w="2127" w:type="dxa"/>
            <w:shd w:val="clear" w:color="auto" w:fill="auto"/>
            <w:noWrap/>
          </w:tcPr>
          <w:p w14:paraId="406957E8" w14:textId="732E6BB1" w:rsidR="00D56779" w:rsidRPr="006A1949" w:rsidRDefault="00D56779" w:rsidP="00D56779">
            <w:pPr>
              <w:widowControl/>
              <w:jc w:val="center"/>
            </w:pPr>
            <w:r w:rsidRPr="00801CE3">
              <w:t>LHCZGS2100601G</w:t>
            </w:r>
          </w:p>
        </w:tc>
        <w:tc>
          <w:tcPr>
            <w:tcW w:w="3827" w:type="dxa"/>
            <w:shd w:val="clear" w:color="auto" w:fill="auto"/>
            <w:noWrap/>
          </w:tcPr>
          <w:p w14:paraId="245E44F6" w14:textId="27F8D56C" w:rsidR="00D56779" w:rsidRPr="005F37F3" w:rsidRDefault="00D56779" w:rsidP="00D56779">
            <w:pPr>
              <w:widowControl/>
              <w:jc w:val="center"/>
            </w:pPr>
            <w:r w:rsidRPr="00A01176">
              <w:rPr>
                <w:rFonts w:hint="eastAsia"/>
              </w:rPr>
              <w:t>灵活成长</w:t>
            </w:r>
            <w:r w:rsidRPr="00A01176">
              <w:rPr>
                <w:rFonts w:hint="eastAsia"/>
              </w:rPr>
              <w:t>60</w:t>
            </w:r>
            <w:r w:rsidRPr="00A01176">
              <w:rPr>
                <w:rFonts w:hint="eastAsia"/>
              </w:rPr>
              <w:t>天持有</w:t>
            </w:r>
            <w:r w:rsidRPr="00A01176">
              <w:rPr>
                <w:rFonts w:hint="eastAsia"/>
              </w:rPr>
              <w:t>G</w:t>
            </w:r>
          </w:p>
        </w:tc>
        <w:tc>
          <w:tcPr>
            <w:tcW w:w="2694" w:type="dxa"/>
            <w:shd w:val="clear" w:color="auto" w:fill="auto"/>
            <w:noWrap/>
          </w:tcPr>
          <w:p w14:paraId="4F885780" w14:textId="194FAC19" w:rsidR="00D56779" w:rsidRPr="00283110" w:rsidRDefault="00D56779" w:rsidP="00D56779">
            <w:pPr>
              <w:widowControl/>
              <w:jc w:val="center"/>
            </w:pPr>
            <w:r w:rsidRPr="005E7845">
              <w:t>Z7003321000343</w:t>
            </w:r>
          </w:p>
        </w:tc>
      </w:tr>
      <w:tr w:rsidR="00D56779" w:rsidRPr="00A00B00" w14:paraId="437827CD" w14:textId="77777777" w:rsidTr="00EB2810">
        <w:trPr>
          <w:trHeight w:val="255"/>
        </w:trPr>
        <w:tc>
          <w:tcPr>
            <w:tcW w:w="992" w:type="dxa"/>
            <w:shd w:val="clear" w:color="auto" w:fill="auto"/>
            <w:noWrap/>
          </w:tcPr>
          <w:p w14:paraId="3A4B113E" w14:textId="5345D511" w:rsidR="00D56779" w:rsidRPr="00EC6D53" w:rsidRDefault="00D56779" w:rsidP="00D56779">
            <w:pPr>
              <w:widowControl/>
              <w:jc w:val="center"/>
              <w:rPr>
                <w:rFonts w:ascii="Arial" w:eastAsia="宋体" w:hAnsi="Arial" w:cs="Arial"/>
                <w:sz w:val="22"/>
              </w:rPr>
            </w:pPr>
            <w:r w:rsidRPr="00A17171">
              <w:t>28</w:t>
            </w:r>
          </w:p>
        </w:tc>
        <w:tc>
          <w:tcPr>
            <w:tcW w:w="2127" w:type="dxa"/>
            <w:shd w:val="clear" w:color="auto" w:fill="auto"/>
            <w:noWrap/>
          </w:tcPr>
          <w:p w14:paraId="6CE1564E" w14:textId="56E667D3" w:rsidR="00D56779" w:rsidRPr="006A1949" w:rsidRDefault="00D56779" w:rsidP="00D56779">
            <w:pPr>
              <w:widowControl/>
              <w:jc w:val="center"/>
            </w:pPr>
            <w:r w:rsidRPr="00801CE3">
              <w:t>LHCZGS21601H</w:t>
            </w:r>
          </w:p>
        </w:tc>
        <w:tc>
          <w:tcPr>
            <w:tcW w:w="3827" w:type="dxa"/>
            <w:shd w:val="clear" w:color="auto" w:fill="auto"/>
            <w:noWrap/>
          </w:tcPr>
          <w:p w14:paraId="1BB8E5ED" w14:textId="102055C5" w:rsidR="00D56779" w:rsidRPr="005F37F3" w:rsidRDefault="00D56779" w:rsidP="00D56779">
            <w:pPr>
              <w:widowControl/>
              <w:jc w:val="center"/>
            </w:pPr>
            <w:r w:rsidRPr="00A01176">
              <w:rPr>
                <w:rFonts w:hint="eastAsia"/>
              </w:rPr>
              <w:t>灵活成长</w:t>
            </w:r>
            <w:r w:rsidRPr="00A01176">
              <w:rPr>
                <w:rFonts w:hint="eastAsia"/>
              </w:rPr>
              <w:t>60</w:t>
            </w:r>
            <w:r w:rsidRPr="00A01176">
              <w:rPr>
                <w:rFonts w:hint="eastAsia"/>
              </w:rPr>
              <w:t>天持有</w:t>
            </w:r>
            <w:r w:rsidRPr="00A01176">
              <w:rPr>
                <w:rFonts w:hint="eastAsia"/>
              </w:rPr>
              <w:t>H</w:t>
            </w:r>
          </w:p>
        </w:tc>
        <w:tc>
          <w:tcPr>
            <w:tcW w:w="2694" w:type="dxa"/>
            <w:shd w:val="clear" w:color="auto" w:fill="auto"/>
            <w:noWrap/>
          </w:tcPr>
          <w:p w14:paraId="1F5964AE" w14:textId="67DC46BF" w:rsidR="00D56779" w:rsidRPr="00283110" w:rsidRDefault="00D56779" w:rsidP="00D56779">
            <w:pPr>
              <w:widowControl/>
              <w:jc w:val="center"/>
            </w:pPr>
            <w:r w:rsidRPr="005E7845">
              <w:t>Z7003321000343</w:t>
            </w:r>
          </w:p>
        </w:tc>
      </w:tr>
      <w:tr w:rsidR="00D56779" w:rsidRPr="00A00B00" w14:paraId="58ADA6B8" w14:textId="77777777" w:rsidTr="00EB2810">
        <w:trPr>
          <w:trHeight w:val="255"/>
        </w:trPr>
        <w:tc>
          <w:tcPr>
            <w:tcW w:w="992" w:type="dxa"/>
            <w:shd w:val="clear" w:color="auto" w:fill="auto"/>
            <w:noWrap/>
          </w:tcPr>
          <w:p w14:paraId="739BACF9" w14:textId="168DB738" w:rsidR="00D56779" w:rsidRPr="00EC6D53" w:rsidRDefault="00D56779" w:rsidP="00D56779">
            <w:pPr>
              <w:widowControl/>
              <w:jc w:val="center"/>
              <w:rPr>
                <w:rFonts w:ascii="Arial" w:eastAsia="宋体" w:hAnsi="Arial" w:cs="Arial"/>
                <w:sz w:val="22"/>
              </w:rPr>
            </w:pPr>
            <w:r w:rsidRPr="00A17171">
              <w:t>29</w:t>
            </w:r>
          </w:p>
        </w:tc>
        <w:tc>
          <w:tcPr>
            <w:tcW w:w="2127" w:type="dxa"/>
            <w:shd w:val="clear" w:color="auto" w:fill="auto"/>
            <w:noWrap/>
          </w:tcPr>
          <w:p w14:paraId="3647D3EE" w14:textId="6029F3AD" w:rsidR="00D56779" w:rsidRPr="006A1949" w:rsidRDefault="00D56779" w:rsidP="00D56779">
            <w:pPr>
              <w:widowControl/>
              <w:jc w:val="center"/>
            </w:pPr>
            <w:r w:rsidRPr="00801CE3">
              <w:t>LHCZGS2100901A</w:t>
            </w:r>
          </w:p>
        </w:tc>
        <w:tc>
          <w:tcPr>
            <w:tcW w:w="3827" w:type="dxa"/>
            <w:shd w:val="clear" w:color="auto" w:fill="auto"/>
            <w:noWrap/>
          </w:tcPr>
          <w:p w14:paraId="7C9A1485" w14:textId="43872F9F" w:rsidR="00D56779" w:rsidRPr="005F37F3" w:rsidRDefault="00D56779" w:rsidP="00D56779">
            <w:pPr>
              <w:widowControl/>
              <w:jc w:val="center"/>
            </w:pPr>
            <w:r w:rsidRPr="00A01176">
              <w:rPr>
                <w:rFonts w:hint="eastAsia"/>
              </w:rPr>
              <w:t>灵活成长</w:t>
            </w:r>
            <w:r w:rsidRPr="00A01176">
              <w:rPr>
                <w:rFonts w:hint="eastAsia"/>
              </w:rPr>
              <w:t>90</w:t>
            </w:r>
            <w:r w:rsidRPr="00A01176">
              <w:rPr>
                <w:rFonts w:hint="eastAsia"/>
              </w:rPr>
              <w:t>天持有</w:t>
            </w:r>
            <w:r w:rsidRPr="00A01176">
              <w:rPr>
                <w:rFonts w:hint="eastAsia"/>
              </w:rPr>
              <w:t>A</w:t>
            </w:r>
          </w:p>
        </w:tc>
        <w:tc>
          <w:tcPr>
            <w:tcW w:w="2694" w:type="dxa"/>
            <w:shd w:val="clear" w:color="auto" w:fill="auto"/>
            <w:noWrap/>
          </w:tcPr>
          <w:p w14:paraId="3E1221F6" w14:textId="0A63A3B7" w:rsidR="00D56779" w:rsidRPr="00283110" w:rsidRDefault="00D56779" w:rsidP="00D56779">
            <w:pPr>
              <w:widowControl/>
              <w:jc w:val="center"/>
            </w:pPr>
            <w:r w:rsidRPr="005E7845">
              <w:t>Z7003322000005</w:t>
            </w:r>
          </w:p>
        </w:tc>
      </w:tr>
      <w:tr w:rsidR="00D56779" w:rsidRPr="00A00B00" w14:paraId="0FA1AAFD" w14:textId="77777777" w:rsidTr="00EB2810">
        <w:trPr>
          <w:trHeight w:val="255"/>
        </w:trPr>
        <w:tc>
          <w:tcPr>
            <w:tcW w:w="992" w:type="dxa"/>
            <w:shd w:val="clear" w:color="auto" w:fill="auto"/>
            <w:noWrap/>
          </w:tcPr>
          <w:p w14:paraId="18E1BE35" w14:textId="736E1F23" w:rsidR="00D56779" w:rsidRPr="00EC6D53" w:rsidRDefault="00D56779" w:rsidP="00D56779">
            <w:pPr>
              <w:widowControl/>
              <w:jc w:val="center"/>
              <w:rPr>
                <w:rFonts w:ascii="Arial" w:eastAsia="宋体" w:hAnsi="Arial" w:cs="Arial"/>
                <w:sz w:val="22"/>
              </w:rPr>
            </w:pPr>
            <w:r w:rsidRPr="00A17171">
              <w:t>30</w:t>
            </w:r>
          </w:p>
        </w:tc>
        <w:tc>
          <w:tcPr>
            <w:tcW w:w="2127" w:type="dxa"/>
            <w:shd w:val="clear" w:color="auto" w:fill="auto"/>
            <w:noWrap/>
          </w:tcPr>
          <w:p w14:paraId="274AB72B" w14:textId="44760E83" w:rsidR="00D56779" w:rsidRPr="006A1949" w:rsidRDefault="00D56779" w:rsidP="00D56779">
            <w:pPr>
              <w:widowControl/>
              <w:jc w:val="center"/>
            </w:pPr>
            <w:r w:rsidRPr="00801CE3">
              <w:t>LHCZGS2100901B</w:t>
            </w:r>
          </w:p>
        </w:tc>
        <w:tc>
          <w:tcPr>
            <w:tcW w:w="3827" w:type="dxa"/>
            <w:shd w:val="clear" w:color="auto" w:fill="auto"/>
            <w:noWrap/>
          </w:tcPr>
          <w:p w14:paraId="7861C422" w14:textId="343AC46C" w:rsidR="00D56779" w:rsidRPr="005F37F3" w:rsidRDefault="00D56779" w:rsidP="00D56779">
            <w:pPr>
              <w:widowControl/>
              <w:jc w:val="center"/>
            </w:pPr>
            <w:r w:rsidRPr="00A01176">
              <w:rPr>
                <w:rFonts w:hint="eastAsia"/>
              </w:rPr>
              <w:t>私行</w:t>
            </w:r>
            <w:r w:rsidRPr="00A01176">
              <w:rPr>
                <w:rFonts w:hint="eastAsia"/>
              </w:rPr>
              <w:t>90</w:t>
            </w:r>
            <w:r w:rsidRPr="00A01176">
              <w:rPr>
                <w:rFonts w:hint="eastAsia"/>
              </w:rPr>
              <w:t>天持有</w:t>
            </w:r>
          </w:p>
        </w:tc>
        <w:tc>
          <w:tcPr>
            <w:tcW w:w="2694" w:type="dxa"/>
            <w:shd w:val="clear" w:color="auto" w:fill="auto"/>
            <w:noWrap/>
          </w:tcPr>
          <w:p w14:paraId="59AE528C" w14:textId="4260E1A2" w:rsidR="00D56779" w:rsidRPr="00283110" w:rsidRDefault="00D56779" w:rsidP="00D56779">
            <w:pPr>
              <w:widowControl/>
              <w:jc w:val="center"/>
            </w:pPr>
            <w:r w:rsidRPr="005E7845">
              <w:t>Z7003322000005</w:t>
            </w:r>
          </w:p>
        </w:tc>
      </w:tr>
      <w:tr w:rsidR="00D56779" w:rsidRPr="00A00B00" w14:paraId="38B43160" w14:textId="77777777" w:rsidTr="00EB2810">
        <w:trPr>
          <w:trHeight w:val="255"/>
        </w:trPr>
        <w:tc>
          <w:tcPr>
            <w:tcW w:w="992" w:type="dxa"/>
            <w:shd w:val="clear" w:color="auto" w:fill="auto"/>
            <w:noWrap/>
          </w:tcPr>
          <w:p w14:paraId="4829757D" w14:textId="339A9A7F" w:rsidR="00D56779" w:rsidRPr="00EC6D53" w:rsidRDefault="00D56779" w:rsidP="00D56779">
            <w:pPr>
              <w:widowControl/>
              <w:jc w:val="center"/>
              <w:rPr>
                <w:rFonts w:ascii="Arial" w:eastAsia="宋体" w:hAnsi="Arial" w:cs="Arial"/>
                <w:sz w:val="22"/>
              </w:rPr>
            </w:pPr>
            <w:r w:rsidRPr="00A17171">
              <w:t>31</w:t>
            </w:r>
          </w:p>
        </w:tc>
        <w:tc>
          <w:tcPr>
            <w:tcW w:w="2127" w:type="dxa"/>
            <w:shd w:val="clear" w:color="auto" w:fill="auto"/>
            <w:noWrap/>
          </w:tcPr>
          <w:p w14:paraId="798D247B" w14:textId="00178931" w:rsidR="00D56779" w:rsidRPr="006A1949" w:rsidRDefault="00D56779" w:rsidP="00D56779">
            <w:pPr>
              <w:widowControl/>
              <w:jc w:val="center"/>
            </w:pPr>
            <w:r w:rsidRPr="00801CE3">
              <w:t>LHCZGS2100901C</w:t>
            </w:r>
          </w:p>
        </w:tc>
        <w:tc>
          <w:tcPr>
            <w:tcW w:w="3827" w:type="dxa"/>
            <w:shd w:val="clear" w:color="auto" w:fill="auto"/>
            <w:noWrap/>
          </w:tcPr>
          <w:p w14:paraId="36BD8E5A" w14:textId="4D8E3F05" w:rsidR="00D56779" w:rsidRPr="005F37F3" w:rsidRDefault="00D56779" w:rsidP="00D56779">
            <w:pPr>
              <w:widowControl/>
              <w:jc w:val="center"/>
            </w:pPr>
            <w:r w:rsidRPr="00A01176">
              <w:rPr>
                <w:rFonts w:hint="eastAsia"/>
              </w:rPr>
              <w:t>传承</w:t>
            </w:r>
            <w:proofErr w:type="gramStart"/>
            <w:r w:rsidRPr="00A01176">
              <w:rPr>
                <w:rFonts w:hint="eastAsia"/>
              </w:rPr>
              <w:t>臻</w:t>
            </w:r>
            <w:proofErr w:type="gramEnd"/>
            <w:r w:rsidRPr="00A01176">
              <w:rPr>
                <w:rFonts w:hint="eastAsia"/>
              </w:rPr>
              <w:t>享</w:t>
            </w:r>
            <w:r w:rsidRPr="00A01176">
              <w:rPr>
                <w:rFonts w:hint="eastAsia"/>
              </w:rPr>
              <w:t>90</w:t>
            </w:r>
            <w:r w:rsidRPr="00A01176">
              <w:rPr>
                <w:rFonts w:hint="eastAsia"/>
              </w:rPr>
              <w:t>天持有</w:t>
            </w:r>
          </w:p>
        </w:tc>
        <w:tc>
          <w:tcPr>
            <w:tcW w:w="2694" w:type="dxa"/>
            <w:shd w:val="clear" w:color="auto" w:fill="auto"/>
            <w:noWrap/>
          </w:tcPr>
          <w:p w14:paraId="210ADC5A" w14:textId="7C698E4A" w:rsidR="00D56779" w:rsidRPr="00283110" w:rsidRDefault="00D56779" w:rsidP="00D56779">
            <w:pPr>
              <w:widowControl/>
              <w:jc w:val="center"/>
            </w:pPr>
            <w:r w:rsidRPr="005E7845">
              <w:t>Z7003322000005</w:t>
            </w:r>
          </w:p>
        </w:tc>
      </w:tr>
      <w:tr w:rsidR="00D56779" w:rsidRPr="00A00B00" w14:paraId="7BBE5042" w14:textId="77777777" w:rsidTr="00EB2810">
        <w:trPr>
          <w:trHeight w:val="255"/>
        </w:trPr>
        <w:tc>
          <w:tcPr>
            <w:tcW w:w="992" w:type="dxa"/>
            <w:shd w:val="clear" w:color="auto" w:fill="auto"/>
            <w:noWrap/>
          </w:tcPr>
          <w:p w14:paraId="73D7110E" w14:textId="40810123" w:rsidR="00D56779" w:rsidRPr="00EC6D53" w:rsidRDefault="00D56779" w:rsidP="00D56779">
            <w:pPr>
              <w:widowControl/>
              <w:jc w:val="center"/>
              <w:rPr>
                <w:rFonts w:ascii="Arial" w:eastAsia="宋体" w:hAnsi="Arial" w:cs="Arial"/>
                <w:sz w:val="22"/>
              </w:rPr>
            </w:pPr>
            <w:r w:rsidRPr="00A17171">
              <w:t>32</w:t>
            </w:r>
          </w:p>
        </w:tc>
        <w:tc>
          <w:tcPr>
            <w:tcW w:w="2127" w:type="dxa"/>
            <w:shd w:val="clear" w:color="auto" w:fill="auto"/>
            <w:noWrap/>
          </w:tcPr>
          <w:p w14:paraId="1CB6367B" w14:textId="21F6C8DC" w:rsidR="00D56779" w:rsidRPr="006A1949" w:rsidRDefault="00D56779" w:rsidP="00D56779">
            <w:pPr>
              <w:widowControl/>
              <w:jc w:val="center"/>
            </w:pPr>
            <w:r w:rsidRPr="00801CE3">
              <w:t>LHCZGS21901D</w:t>
            </w:r>
          </w:p>
        </w:tc>
        <w:tc>
          <w:tcPr>
            <w:tcW w:w="3827" w:type="dxa"/>
            <w:shd w:val="clear" w:color="auto" w:fill="auto"/>
            <w:noWrap/>
          </w:tcPr>
          <w:p w14:paraId="1554D1D8" w14:textId="65149036" w:rsidR="00D56779" w:rsidRPr="005F37F3" w:rsidRDefault="00D56779" w:rsidP="00D56779">
            <w:pPr>
              <w:widowControl/>
              <w:jc w:val="center"/>
            </w:pPr>
            <w:r w:rsidRPr="00A01176">
              <w:rPr>
                <w:rFonts w:hint="eastAsia"/>
              </w:rPr>
              <w:t>灵活成长</w:t>
            </w:r>
            <w:r w:rsidRPr="00A01176">
              <w:rPr>
                <w:rFonts w:hint="eastAsia"/>
              </w:rPr>
              <w:t>90</w:t>
            </w:r>
            <w:r w:rsidRPr="00A01176">
              <w:rPr>
                <w:rFonts w:hint="eastAsia"/>
              </w:rPr>
              <w:t>天持有</w:t>
            </w:r>
            <w:r w:rsidRPr="00A01176">
              <w:rPr>
                <w:rFonts w:hint="eastAsia"/>
              </w:rPr>
              <w:t>D</w:t>
            </w:r>
          </w:p>
        </w:tc>
        <w:tc>
          <w:tcPr>
            <w:tcW w:w="2694" w:type="dxa"/>
            <w:shd w:val="clear" w:color="auto" w:fill="auto"/>
            <w:noWrap/>
          </w:tcPr>
          <w:p w14:paraId="7203180B" w14:textId="153E9353" w:rsidR="00D56779" w:rsidRPr="00283110" w:rsidRDefault="00D56779" w:rsidP="00D56779">
            <w:pPr>
              <w:widowControl/>
              <w:jc w:val="center"/>
            </w:pPr>
            <w:r w:rsidRPr="005E7845">
              <w:t>Z7003322000005</w:t>
            </w:r>
          </w:p>
        </w:tc>
      </w:tr>
      <w:tr w:rsidR="00D56779" w:rsidRPr="00A00B00" w14:paraId="23112932" w14:textId="77777777" w:rsidTr="00EB2810">
        <w:trPr>
          <w:trHeight w:val="255"/>
        </w:trPr>
        <w:tc>
          <w:tcPr>
            <w:tcW w:w="992" w:type="dxa"/>
            <w:shd w:val="clear" w:color="auto" w:fill="auto"/>
            <w:noWrap/>
          </w:tcPr>
          <w:p w14:paraId="4F19F454" w14:textId="42AA75FD" w:rsidR="00D56779" w:rsidRPr="00EC6D53" w:rsidRDefault="00D56779" w:rsidP="00D56779">
            <w:pPr>
              <w:widowControl/>
              <w:jc w:val="center"/>
              <w:rPr>
                <w:rFonts w:ascii="Arial" w:eastAsia="宋体" w:hAnsi="Arial" w:cs="Arial"/>
                <w:sz w:val="22"/>
              </w:rPr>
            </w:pPr>
            <w:r w:rsidRPr="00A17171">
              <w:t>33</w:t>
            </w:r>
          </w:p>
        </w:tc>
        <w:tc>
          <w:tcPr>
            <w:tcW w:w="2127" w:type="dxa"/>
            <w:shd w:val="clear" w:color="auto" w:fill="auto"/>
            <w:noWrap/>
          </w:tcPr>
          <w:p w14:paraId="31BF1A33" w14:textId="13847246" w:rsidR="00D56779" w:rsidRPr="006A1949" w:rsidRDefault="00D56779" w:rsidP="00D56779">
            <w:pPr>
              <w:widowControl/>
              <w:jc w:val="center"/>
            </w:pPr>
            <w:r w:rsidRPr="00801CE3">
              <w:t>LHCZGS2100901E</w:t>
            </w:r>
          </w:p>
        </w:tc>
        <w:tc>
          <w:tcPr>
            <w:tcW w:w="3827" w:type="dxa"/>
            <w:shd w:val="clear" w:color="auto" w:fill="auto"/>
            <w:noWrap/>
          </w:tcPr>
          <w:p w14:paraId="0B5CEEA6" w14:textId="60ED48F3" w:rsidR="00D56779" w:rsidRPr="005F37F3" w:rsidRDefault="00D56779" w:rsidP="00D56779">
            <w:pPr>
              <w:widowControl/>
              <w:jc w:val="center"/>
            </w:pPr>
            <w:r w:rsidRPr="00A01176">
              <w:rPr>
                <w:rFonts w:hint="eastAsia"/>
              </w:rPr>
              <w:t>灵活成长</w:t>
            </w:r>
            <w:r w:rsidRPr="00A01176">
              <w:rPr>
                <w:rFonts w:hint="eastAsia"/>
              </w:rPr>
              <w:t>90</w:t>
            </w:r>
            <w:r w:rsidRPr="00A01176">
              <w:rPr>
                <w:rFonts w:hint="eastAsia"/>
              </w:rPr>
              <w:t>天持有</w:t>
            </w:r>
            <w:r w:rsidRPr="00A01176">
              <w:rPr>
                <w:rFonts w:hint="eastAsia"/>
              </w:rPr>
              <w:t>E</w:t>
            </w:r>
          </w:p>
        </w:tc>
        <w:tc>
          <w:tcPr>
            <w:tcW w:w="2694" w:type="dxa"/>
            <w:shd w:val="clear" w:color="auto" w:fill="auto"/>
            <w:noWrap/>
          </w:tcPr>
          <w:p w14:paraId="073BFACC" w14:textId="3EBBF628" w:rsidR="00D56779" w:rsidRPr="00283110" w:rsidRDefault="00D56779" w:rsidP="00D56779">
            <w:pPr>
              <w:widowControl/>
              <w:jc w:val="center"/>
            </w:pPr>
            <w:r w:rsidRPr="005E7845">
              <w:t>Z7003322000005</w:t>
            </w:r>
          </w:p>
        </w:tc>
      </w:tr>
      <w:tr w:rsidR="00D56779" w:rsidRPr="00A00B00" w14:paraId="75545DE2" w14:textId="77777777" w:rsidTr="00EB2810">
        <w:trPr>
          <w:trHeight w:val="255"/>
        </w:trPr>
        <w:tc>
          <w:tcPr>
            <w:tcW w:w="992" w:type="dxa"/>
            <w:shd w:val="clear" w:color="auto" w:fill="auto"/>
            <w:noWrap/>
          </w:tcPr>
          <w:p w14:paraId="646628C5" w14:textId="034FCE12" w:rsidR="00D56779" w:rsidRPr="00EC6D53" w:rsidRDefault="00D56779" w:rsidP="00D56779">
            <w:pPr>
              <w:widowControl/>
              <w:jc w:val="center"/>
              <w:rPr>
                <w:rFonts w:ascii="Arial" w:eastAsia="宋体" w:hAnsi="Arial" w:cs="Arial"/>
                <w:sz w:val="22"/>
              </w:rPr>
            </w:pPr>
            <w:r w:rsidRPr="00A17171">
              <w:t>34</w:t>
            </w:r>
          </w:p>
        </w:tc>
        <w:tc>
          <w:tcPr>
            <w:tcW w:w="2127" w:type="dxa"/>
            <w:shd w:val="clear" w:color="auto" w:fill="auto"/>
            <w:noWrap/>
          </w:tcPr>
          <w:p w14:paraId="3E3703F4" w14:textId="5B209A14" w:rsidR="00D56779" w:rsidRPr="006A1949" w:rsidRDefault="00D56779" w:rsidP="00D56779">
            <w:pPr>
              <w:widowControl/>
              <w:jc w:val="center"/>
            </w:pPr>
            <w:r w:rsidRPr="00801CE3">
              <w:t>LHCZGS2100901F</w:t>
            </w:r>
          </w:p>
        </w:tc>
        <w:tc>
          <w:tcPr>
            <w:tcW w:w="3827" w:type="dxa"/>
            <w:shd w:val="clear" w:color="auto" w:fill="auto"/>
            <w:noWrap/>
          </w:tcPr>
          <w:p w14:paraId="5F9F812E" w14:textId="0A146A3F" w:rsidR="00D56779" w:rsidRPr="005F37F3" w:rsidRDefault="00D56779" w:rsidP="00D56779">
            <w:pPr>
              <w:widowControl/>
              <w:jc w:val="center"/>
            </w:pPr>
            <w:r w:rsidRPr="00A01176">
              <w:rPr>
                <w:rFonts w:hint="eastAsia"/>
              </w:rPr>
              <w:t>灵活成长</w:t>
            </w:r>
            <w:r w:rsidRPr="00A01176">
              <w:rPr>
                <w:rFonts w:hint="eastAsia"/>
              </w:rPr>
              <w:t>90</w:t>
            </w:r>
            <w:r w:rsidRPr="00A01176">
              <w:rPr>
                <w:rFonts w:hint="eastAsia"/>
              </w:rPr>
              <w:t>天持有</w:t>
            </w:r>
            <w:r w:rsidRPr="00A01176">
              <w:rPr>
                <w:rFonts w:hint="eastAsia"/>
              </w:rPr>
              <w:t>F</w:t>
            </w:r>
          </w:p>
        </w:tc>
        <w:tc>
          <w:tcPr>
            <w:tcW w:w="2694" w:type="dxa"/>
            <w:shd w:val="clear" w:color="auto" w:fill="auto"/>
            <w:noWrap/>
          </w:tcPr>
          <w:p w14:paraId="052B9DE0" w14:textId="4D9767C9" w:rsidR="00D56779" w:rsidRPr="00283110" w:rsidRDefault="00D56779" w:rsidP="00D56779">
            <w:pPr>
              <w:widowControl/>
              <w:jc w:val="center"/>
            </w:pPr>
            <w:r w:rsidRPr="005E7845">
              <w:t>Z7003322000005</w:t>
            </w:r>
          </w:p>
        </w:tc>
      </w:tr>
      <w:tr w:rsidR="00D56779" w:rsidRPr="00A00B00" w14:paraId="2F3C0DCE" w14:textId="77777777" w:rsidTr="00EB2810">
        <w:trPr>
          <w:trHeight w:val="255"/>
        </w:trPr>
        <w:tc>
          <w:tcPr>
            <w:tcW w:w="992" w:type="dxa"/>
            <w:shd w:val="clear" w:color="auto" w:fill="auto"/>
            <w:noWrap/>
          </w:tcPr>
          <w:p w14:paraId="40A29A31" w14:textId="6D40B161" w:rsidR="00D56779" w:rsidRPr="00EC6D53" w:rsidRDefault="00D56779" w:rsidP="00D56779">
            <w:pPr>
              <w:widowControl/>
              <w:jc w:val="center"/>
              <w:rPr>
                <w:rFonts w:ascii="Arial" w:eastAsia="宋体" w:hAnsi="Arial" w:cs="Arial"/>
                <w:sz w:val="22"/>
              </w:rPr>
            </w:pPr>
            <w:r w:rsidRPr="00A17171">
              <w:t>35</w:t>
            </w:r>
          </w:p>
        </w:tc>
        <w:tc>
          <w:tcPr>
            <w:tcW w:w="2127" w:type="dxa"/>
            <w:shd w:val="clear" w:color="auto" w:fill="auto"/>
            <w:noWrap/>
          </w:tcPr>
          <w:p w14:paraId="390223A4" w14:textId="0CC3E961" w:rsidR="00D56779" w:rsidRPr="006A1949" w:rsidRDefault="00D56779" w:rsidP="00D56779">
            <w:pPr>
              <w:widowControl/>
              <w:jc w:val="center"/>
            </w:pPr>
            <w:r w:rsidRPr="00801CE3">
              <w:t>LHCZGS2100901G</w:t>
            </w:r>
          </w:p>
        </w:tc>
        <w:tc>
          <w:tcPr>
            <w:tcW w:w="3827" w:type="dxa"/>
            <w:shd w:val="clear" w:color="auto" w:fill="auto"/>
            <w:noWrap/>
          </w:tcPr>
          <w:p w14:paraId="221E1C41" w14:textId="4C3CAFCE" w:rsidR="00D56779" w:rsidRPr="005F37F3" w:rsidRDefault="00D56779" w:rsidP="00D56779">
            <w:pPr>
              <w:widowControl/>
              <w:jc w:val="center"/>
            </w:pPr>
            <w:r w:rsidRPr="00A01176">
              <w:rPr>
                <w:rFonts w:hint="eastAsia"/>
              </w:rPr>
              <w:t>灵活成长</w:t>
            </w:r>
            <w:r w:rsidRPr="00A01176">
              <w:rPr>
                <w:rFonts w:hint="eastAsia"/>
              </w:rPr>
              <w:t>90</w:t>
            </w:r>
            <w:r w:rsidRPr="00A01176">
              <w:rPr>
                <w:rFonts w:hint="eastAsia"/>
              </w:rPr>
              <w:t>天持有</w:t>
            </w:r>
            <w:r w:rsidRPr="00A01176">
              <w:rPr>
                <w:rFonts w:hint="eastAsia"/>
              </w:rPr>
              <w:t>G</w:t>
            </w:r>
          </w:p>
        </w:tc>
        <w:tc>
          <w:tcPr>
            <w:tcW w:w="2694" w:type="dxa"/>
            <w:shd w:val="clear" w:color="auto" w:fill="auto"/>
            <w:noWrap/>
          </w:tcPr>
          <w:p w14:paraId="782E9CA3" w14:textId="68732A59" w:rsidR="00D56779" w:rsidRPr="00283110" w:rsidRDefault="00D56779" w:rsidP="00D56779">
            <w:pPr>
              <w:widowControl/>
              <w:jc w:val="center"/>
            </w:pPr>
            <w:r w:rsidRPr="005E7845">
              <w:t>Z7003322000005</w:t>
            </w:r>
          </w:p>
        </w:tc>
      </w:tr>
      <w:tr w:rsidR="00D56779" w:rsidRPr="00A00B00" w14:paraId="56798E90" w14:textId="77777777" w:rsidTr="00EB2810">
        <w:trPr>
          <w:trHeight w:val="255"/>
        </w:trPr>
        <w:tc>
          <w:tcPr>
            <w:tcW w:w="992" w:type="dxa"/>
            <w:shd w:val="clear" w:color="auto" w:fill="auto"/>
            <w:noWrap/>
          </w:tcPr>
          <w:p w14:paraId="2DEA6397" w14:textId="207166E4" w:rsidR="00D56779" w:rsidRPr="00EC6D53" w:rsidRDefault="00D56779" w:rsidP="00D56779">
            <w:pPr>
              <w:widowControl/>
              <w:jc w:val="center"/>
              <w:rPr>
                <w:rFonts w:ascii="Arial" w:eastAsia="宋体" w:hAnsi="Arial" w:cs="Arial"/>
                <w:sz w:val="22"/>
              </w:rPr>
            </w:pPr>
            <w:r w:rsidRPr="00A17171">
              <w:t>36</w:t>
            </w:r>
          </w:p>
        </w:tc>
        <w:tc>
          <w:tcPr>
            <w:tcW w:w="2127" w:type="dxa"/>
            <w:shd w:val="clear" w:color="auto" w:fill="auto"/>
            <w:noWrap/>
          </w:tcPr>
          <w:p w14:paraId="13FB63D6" w14:textId="52DCE83B" w:rsidR="00D56779" w:rsidRPr="006A1949" w:rsidRDefault="00D56779" w:rsidP="00D56779">
            <w:pPr>
              <w:widowControl/>
              <w:jc w:val="center"/>
            </w:pPr>
            <w:r w:rsidRPr="00801CE3">
              <w:t>LHCZGS2100901H</w:t>
            </w:r>
          </w:p>
        </w:tc>
        <w:tc>
          <w:tcPr>
            <w:tcW w:w="3827" w:type="dxa"/>
            <w:shd w:val="clear" w:color="auto" w:fill="auto"/>
            <w:noWrap/>
          </w:tcPr>
          <w:p w14:paraId="2E31C343" w14:textId="4F313F29" w:rsidR="00D56779" w:rsidRPr="005F37F3" w:rsidRDefault="00D56779" w:rsidP="00D56779">
            <w:pPr>
              <w:widowControl/>
              <w:jc w:val="center"/>
            </w:pPr>
            <w:r w:rsidRPr="00A01176">
              <w:rPr>
                <w:rFonts w:hint="eastAsia"/>
              </w:rPr>
              <w:t>灵活成长</w:t>
            </w:r>
            <w:r w:rsidRPr="00A01176">
              <w:rPr>
                <w:rFonts w:hint="eastAsia"/>
              </w:rPr>
              <w:t>90</w:t>
            </w:r>
            <w:r w:rsidRPr="00A01176">
              <w:rPr>
                <w:rFonts w:hint="eastAsia"/>
              </w:rPr>
              <w:t>天持有</w:t>
            </w:r>
            <w:r w:rsidRPr="00A01176">
              <w:rPr>
                <w:rFonts w:hint="eastAsia"/>
              </w:rPr>
              <w:t>H</w:t>
            </w:r>
          </w:p>
        </w:tc>
        <w:tc>
          <w:tcPr>
            <w:tcW w:w="2694" w:type="dxa"/>
            <w:shd w:val="clear" w:color="auto" w:fill="auto"/>
            <w:noWrap/>
          </w:tcPr>
          <w:p w14:paraId="461CB5DC" w14:textId="3815F1C6" w:rsidR="00D56779" w:rsidRPr="00283110" w:rsidRDefault="00D56779" w:rsidP="00D56779">
            <w:pPr>
              <w:widowControl/>
              <w:jc w:val="center"/>
            </w:pPr>
            <w:r w:rsidRPr="005E7845">
              <w:t>Z7003322000005</w:t>
            </w:r>
          </w:p>
        </w:tc>
      </w:tr>
      <w:tr w:rsidR="00D56779" w:rsidRPr="00A00B00" w14:paraId="20DB64C6" w14:textId="77777777" w:rsidTr="00EB2810">
        <w:trPr>
          <w:trHeight w:val="255"/>
        </w:trPr>
        <w:tc>
          <w:tcPr>
            <w:tcW w:w="992" w:type="dxa"/>
            <w:shd w:val="clear" w:color="auto" w:fill="auto"/>
            <w:noWrap/>
          </w:tcPr>
          <w:p w14:paraId="105F1BC2" w14:textId="3E1EFED7" w:rsidR="00D56779" w:rsidRPr="00EC6D53" w:rsidRDefault="00D56779" w:rsidP="00D56779">
            <w:pPr>
              <w:widowControl/>
              <w:jc w:val="center"/>
              <w:rPr>
                <w:rFonts w:ascii="Arial" w:eastAsia="宋体" w:hAnsi="Arial" w:cs="Arial"/>
                <w:sz w:val="22"/>
              </w:rPr>
            </w:pPr>
            <w:r w:rsidRPr="00A17171">
              <w:t>37</w:t>
            </w:r>
          </w:p>
        </w:tc>
        <w:tc>
          <w:tcPr>
            <w:tcW w:w="2127" w:type="dxa"/>
            <w:shd w:val="clear" w:color="auto" w:fill="auto"/>
            <w:noWrap/>
          </w:tcPr>
          <w:p w14:paraId="2BB8951B" w14:textId="7FC60FE6" w:rsidR="00D56779" w:rsidRPr="006A1949" w:rsidRDefault="00D56779" w:rsidP="00D56779">
            <w:pPr>
              <w:widowControl/>
              <w:jc w:val="center"/>
            </w:pPr>
            <w:r w:rsidRPr="00801CE3">
              <w:t>LHCZGS21901I</w:t>
            </w:r>
          </w:p>
        </w:tc>
        <w:tc>
          <w:tcPr>
            <w:tcW w:w="3827" w:type="dxa"/>
            <w:shd w:val="clear" w:color="auto" w:fill="auto"/>
            <w:noWrap/>
          </w:tcPr>
          <w:p w14:paraId="633CE60D" w14:textId="2F50F31E" w:rsidR="00D56779" w:rsidRPr="005F37F3" w:rsidRDefault="00D56779" w:rsidP="00D56779">
            <w:pPr>
              <w:widowControl/>
              <w:jc w:val="center"/>
            </w:pPr>
            <w:r w:rsidRPr="00A01176">
              <w:rPr>
                <w:rFonts w:hint="eastAsia"/>
              </w:rPr>
              <w:t>灵活成长</w:t>
            </w:r>
            <w:r w:rsidRPr="00A01176">
              <w:rPr>
                <w:rFonts w:hint="eastAsia"/>
              </w:rPr>
              <w:t>90</w:t>
            </w:r>
            <w:r w:rsidRPr="00A01176">
              <w:rPr>
                <w:rFonts w:hint="eastAsia"/>
              </w:rPr>
              <w:t>天持有</w:t>
            </w:r>
            <w:r w:rsidRPr="00A01176">
              <w:rPr>
                <w:rFonts w:hint="eastAsia"/>
              </w:rPr>
              <w:t>I</w:t>
            </w:r>
          </w:p>
        </w:tc>
        <w:tc>
          <w:tcPr>
            <w:tcW w:w="2694" w:type="dxa"/>
            <w:shd w:val="clear" w:color="auto" w:fill="auto"/>
            <w:noWrap/>
          </w:tcPr>
          <w:p w14:paraId="3252783C" w14:textId="539BEB95" w:rsidR="00D56779" w:rsidRPr="00283110" w:rsidRDefault="00D56779" w:rsidP="00D56779">
            <w:pPr>
              <w:widowControl/>
              <w:jc w:val="center"/>
            </w:pPr>
            <w:r w:rsidRPr="005E7845">
              <w:t>Z7003322000005</w:t>
            </w:r>
          </w:p>
        </w:tc>
      </w:tr>
      <w:tr w:rsidR="00D56779" w:rsidRPr="00A00B00" w14:paraId="305C1D79" w14:textId="77777777" w:rsidTr="00EB2810">
        <w:trPr>
          <w:trHeight w:val="255"/>
        </w:trPr>
        <w:tc>
          <w:tcPr>
            <w:tcW w:w="992" w:type="dxa"/>
            <w:shd w:val="clear" w:color="auto" w:fill="auto"/>
            <w:noWrap/>
          </w:tcPr>
          <w:p w14:paraId="1BB5C4A4" w14:textId="558449FD" w:rsidR="00D56779" w:rsidRPr="00EC6D53" w:rsidRDefault="00D56779" w:rsidP="00D56779">
            <w:pPr>
              <w:widowControl/>
              <w:jc w:val="center"/>
              <w:rPr>
                <w:rFonts w:ascii="Arial" w:eastAsia="宋体" w:hAnsi="Arial" w:cs="Arial"/>
                <w:sz w:val="22"/>
              </w:rPr>
            </w:pPr>
            <w:r w:rsidRPr="00A17171">
              <w:lastRenderedPageBreak/>
              <w:t>38</w:t>
            </w:r>
          </w:p>
        </w:tc>
        <w:tc>
          <w:tcPr>
            <w:tcW w:w="2127" w:type="dxa"/>
            <w:shd w:val="clear" w:color="auto" w:fill="auto"/>
            <w:noWrap/>
          </w:tcPr>
          <w:p w14:paraId="274590B6" w14:textId="6C5CDD0B" w:rsidR="00D56779" w:rsidRPr="006A1949" w:rsidRDefault="00D56779" w:rsidP="00D56779">
            <w:pPr>
              <w:widowControl/>
              <w:jc w:val="center"/>
            </w:pPr>
            <w:r w:rsidRPr="00801CE3">
              <w:t>LHCZGS22018001</w:t>
            </w:r>
          </w:p>
        </w:tc>
        <w:tc>
          <w:tcPr>
            <w:tcW w:w="3827" w:type="dxa"/>
            <w:shd w:val="clear" w:color="auto" w:fill="auto"/>
            <w:noWrap/>
          </w:tcPr>
          <w:p w14:paraId="32CD5462" w14:textId="4F8B9CF7" w:rsidR="00D56779" w:rsidRPr="005F37F3" w:rsidRDefault="00D56779" w:rsidP="00D56779">
            <w:pPr>
              <w:widowControl/>
              <w:jc w:val="center"/>
            </w:pPr>
            <w:r w:rsidRPr="00A01176">
              <w:rPr>
                <w:rFonts w:hint="eastAsia"/>
              </w:rPr>
              <w:t>灵活成长添利</w:t>
            </w:r>
            <w:r w:rsidRPr="00A01176">
              <w:rPr>
                <w:rFonts w:hint="eastAsia"/>
              </w:rPr>
              <w:t>180</w:t>
            </w:r>
            <w:r w:rsidRPr="00A01176">
              <w:rPr>
                <w:rFonts w:hint="eastAsia"/>
              </w:rPr>
              <w:t>天持有</w:t>
            </w:r>
          </w:p>
        </w:tc>
        <w:tc>
          <w:tcPr>
            <w:tcW w:w="2694" w:type="dxa"/>
            <w:shd w:val="clear" w:color="auto" w:fill="auto"/>
            <w:noWrap/>
          </w:tcPr>
          <w:p w14:paraId="0A2B0B45" w14:textId="49EA713A" w:rsidR="00D56779" w:rsidRPr="00283110" w:rsidRDefault="00D56779" w:rsidP="00D56779">
            <w:pPr>
              <w:widowControl/>
              <w:jc w:val="center"/>
            </w:pPr>
            <w:r w:rsidRPr="005E7845">
              <w:t>Z7003322000144</w:t>
            </w:r>
          </w:p>
        </w:tc>
      </w:tr>
      <w:tr w:rsidR="00D56779" w:rsidRPr="00A00B00" w14:paraId="3B4E63E1" w14:textId="77777777" w:rsidTr="00EB2810">
        <w:trPr>
          <w:trHeight w:val="255"/>
        </w:trPr>
        <w:tc>
          <w:tcPr>
            <w:tcW w:w="992" w:type="dxa"/>
            <w:shd w:val="clear" w:color="auto" w:fill="auto"/>
            <w:noWrap/>
          </w:tcPr>
          <w:p w14:paraId="58E388C4" w14:textId="4E3CFDAB" w:rsidR="00D56779" w:rsidRPr="00EC6D53" w:rsidRDefault="00D56779" w:rsidP="00D56779">
            <w:pPr>
              <w:widowControl/>
              <w:jc w:val="center"/>
              <w:rPr>
                <w:rFonts w:ascii="Arial" w:eastAsia="宋体" w:hAnsi="Arial" w:cs="Arial"/>
                <w:sz w:val="22"/>
              </w:rPr>
            </w:pPr>
            <w:r w:rsidRPr="00A17171">
              <w:t>39</w:t>
            </w:r>
          </w:p>
        </w:tc>
        <w:tc>
          <w:tcPr>
            <w:tcW w:w="2127" w:type="dxa"/>
            <w:shd w:val="clear" w:color="auto" w:fill="auto"/>
            <w:noWrap/>
          </w:tcPr>
          <w:p w14:paraId="2C02B0EE" w14:textId="4198DDD1" w:rsidR="00D56779" w:rsidRPr="006A1949" w:rsidRDefault="00D56779" w:rsidP="00D56779">
            <w:pPr>
              <w:widowControl/>
              <w:jc w:val="center"/>
            </w:pPr>
            <w:r w:rsidRPr="00801CE3">
              <w:t>LHCZGS22027001</w:t>
            </w:r>
          </w:p>
        </w:tc>
        <w:tc>
          <w:tcPr>
            <w:tcW w:w="3827" w:type="dxa"/>
            <w:shd w:val="clear" w:color="auto" w:fill="auto"/>
            <w:noWrap/>
          </w:tcPr>
          <w:p w14:paraId="7E4A593F" w14:textId="3A118C1E" w:rsidR="00D56779" w:rsidRPr="005F37F3" w:rsidRDefault="00D56779" w:rsidP="00D56779">
            <w:pPr>
              <w:widowControl/>
              <w:jc w:val="center"/>
            </w:pPr>
            <w:r w:rsidRPr="00A01176">
              <w:rPr>
                <w:rFonts w:hint="eastAsia"/>
              </w:rPr>
              <w:t>灵活成长添利</w:t>
            </w:r>
            <w:r w:rsidRPr="00A01176">
              <w:rPr>
                <w:rFonts w:hint="eastAsia"/>
              </w:rPr>
              <w:t>270</w:t>
            </w:r>
            <w:r w:rsidRPr="00A01176">
              <w:rPr>
                <w:rFonts w:hint="eastAsia"/>
              </w:rPr>
              <w:t>天持有</w:t>
            </w:r>
          </w:p>
        </w:tc>
        <w:tc>
          <w:tcPr>
            <w:tcW w:w="2694" w:type="dxa"/>
            <w:shd w:val="clear" w:color="auto" w:fill="auto"/>
            <w:noWrap/>
          </w:tcPr>
          <w:p w14:paraId="054ECE56" w14:textId="11DC18DF" w:rsidR="00D56779" w:rsidRPr="00283110" w:rsidRDefault="00D56779" w:rsidP="00D56779">
            <w:pPr>
              <w:widowControl/>
              <w:jc w:val="center"/>
            </w:pPr>
            <w:r w:rsidRPr="005E7845">
              <w:t>Z7003322000145</w:t>
            </w:r>
          </w:p>
        </w:tc>
      </w:tr>
      <w:tr w:rsidR="00D56779" w:rsidRPr="00A00B00" w14:paraId="1ABAE477" w14:textId="77777777" w:rsidTr="00EB2810">
        <w:trPr>
          <w:trHeight w:val="255"/>
        </w:trPr>
        <w:tc>
          <w:tcPr>
            <w:tcW w:w="992" w:type="dxa"/>
            <w:shd w:val="clear" w:color="auto" w:fill="auto"/>
            <w:noWrap/>
          </w:tcPr>
          <w:p w14:paraId="495A6FC7" w14:textId="65856C45" w:rsidR="00D56779" w:rsidRPr="00EC6D53" w:rsidRDefault="00D56779" w:rsidP="00D56779">
            <w:pPr>
              <w:widowControl/>
              <w:jc w:val="center"/>
              <w:rPr>
                <w:rFonts w:ascii="Arial" w:eastAsia="宋体" w:hAnsi="Arial" w:cs="Arial"/>
                <w:sz w:val="22"/>
              </w:rPr>
            </w:pPr>
            <w:r w:rsidRPr="00A17171">
              <w:t>40</w:t>
            </w:r>
          </w:p>
        </w:tc>
        <w:tc>
          <w:tcPr>
            <w:tcW w:w="2127" w:type="dxa"/>
            <w:shd w:val="clear" w:color="auto" w:fill="auto"/>
            <w:noWrap/>
          </w:tcPr>
          <w:p w14:paraId="2D7EF23F" w14:textId="20826748" w:rsidR="00D56779" w:rsidRPr="006A1949" w:rsidRDefault="00D56779" w:rsidP="00D56779">
            <w:pPr>
              <w:widowControl/>
              <w:jc w:val="center"/>
            </w:pPr>
            <w:r w:rsidRPr="00801CE3">
              <w:t>LHCZGS22036001</w:t>
            </w:r>
          </w:p>
        </w:tc>
        <w:tc>
          <w:tcPr>
            <w:tcW w:w="3827" w:type="dxa"/>
            <w:shd w:val="clear" w:color="auto" w:fill="auto"/>
            <w:noWrap/>
          </w:tcPr>
          <w:p w14:paraId="7A202344" w14:textId="4E393350" w:rsidR="00D56779" w:rsidRPr="005F37F3" w:rsidRDefault="00D56779" w:rsidP="00D56779">
            <w:pPr>
              <w:widowControl/>
              <w:jc w:val="center"/>
            </w:pPr>
            <w:r w:rsidRPr="00A01176">
              <w:rPr>
                <w:rFonts w:hint="eastAsia"/>
              </w:rPr>
              <w:t>灵活成长添利</w:t>
            </w:r>
            <w:r w:rsidRPr="00A01176">
              <w:rPr>
                <w:rFonts w:hint="eastAsia"/>
              </w:rPr>
              <w:t>360</w:t>
            </w:r>
            <w:r w:rsidRPr="00A01176">
              <w:rPr>
                <w:rFonts w:hint="eastAsia"/>
              </w:rPr>
              <w:t>天持有</w:t>
            </w:r>
          </w:p>
        </w:tc>
        <w:tc>
          <w:tcPr>
            <w:tcW w:w="2694" w:type="dxa"/>
            <w:shd w:val="clear" w:color="auto" w:fill="auto"/>
            <w:noWrap/>
          </w:tcPr>
          <w:p w14:paraId="3DF5D360" w14:textId="407378B8" w:rsidR="00D56779" w:rsidRPr="00283110" w:rsidRDefault="00D56779" w:rsidP="00D56779">
            <w:pPr>
              <w:widowControl/>
              <w:jc w:val="center"/>
            </w:pPr>
            <w:r w:rsidRPr="005E7845">
              <w:t>Z7003322000146</w:t>
            </w:r>
          </w:p>
        </w:tc>
      </w:tr>
      <w:tr w:rsidR="00D56779" w:rsidRPr="00A00B00" w14:paraId="6CFBC67C" w14:textId="77777777" w:rsidTr="00EB2810">
        <w:trPr>
          <w:trHeight w:val="255"/>
        </w:trPr>
        <w:tc>
          <w:tcPr>
            <w:tcW w:w="992" w:type="dxa"/>
            <w:shd w:val="clear" w:color="auto" w:fill="auto"/>
            <w:noWrap/>
          </w:tcPr>
          <w:p w14:paraId="0EDB73DD" w14:textId="32198556" w:rsidR="00D56779" w:rsidRPr="00EC6D53" w:rsidRDefault="00D56779" w:rsidP="00D56779">
            <w:pPr>
              <w:widowControl/>
              <w:jc w:val="center"/>
              <w:rPr>
                <w:rFonts w:ascii="Arial" w:eastAsia="宋体" w:hAnsi="Arial" w:cs="Arial"/>
                <w:sz w:val="22"/>
              </w:rPr>
            </w:pPr>
            <w:r w:rsidRPr="00A17171">
              <w:t>41</w:t>
            </w:r>
          </w:p>
        </w:tc>
        <w:tc>
          <w:tcPr>
            <w:tcW w:w="2127" w:type="dxa"/>
            <w:shd w:val="clear" w:color="auto" w:fill="auto"/>
            <w:noWrap/>
          </w:tcPr>
          <w:p w14:paraId="13F89578" w14:textId="45C0EC27" w:rsidR="00D56779" w:rsidRPr="006A1949" w:rsidRDefault="00D56779" w:rsidP="00D56779">
            <w:pPr>
              <w:widowControl/>
              <w:jc w:val="center"/>
            </w:pPr>
            <w:r w:rsidRPr="00801CE3">
              <w:t>LHCLGS210001</w:t>
            </w:r>
          </w:p>
        </w:tc>
        <w:tc>
          <w:tcPr>
            <w:tcW w:w="3827" w:type="dxa"/>
            <w:shd w:val="clear" w:color="auto" w:fill="auto"/>
            <w:noWrap/>
          </w:tcPr>
          <w:p w14:paraId="428AC834" w14:textId="03726ACB" w:rsidR="00D56779" w:rsidRPr="005F37F3" w:rsidRDefault="00D56779" w:rsidP="00D56779">
            <w:pPr>
              <w:widowControl/>
              <w:jc w:val="center"/>
            </w:pPr>
            <w:r w:rsidRPr="00A01176">
              <w:rPr>
                <w:rFonts w:hint="eastAsia"/>
              </w:rPr>
              <w:t>灵活策略日开</w:t>
            </w:r>
            <w:r w:rsidRPr="00A01176">
              <w:rPr>
                <w:rFonts w:hint="eastAsia"/>
              </w:rPr>
              <w:t>1</w:t>
            </w:r>
            <w:r w:rsidRPr="00A01176">
              <w:rPr>
                <w:rFonts w:hint="eastAsia"/>
              </w:rPr>
              <w:t>号</w:t>
            </w:r>
          </w:p>
        </w:tc>
        <w:tc>
          <w:tcPr>
            <w:tcW w:w="2694" w:type="dxa"/>
            <w:shd w:val="clear" w:color="auto" w:fill="auto"/>
            <w:noWrap/>
          </w:tcPr>
          <w:p w14:paraId="612F41CA" w14:textId="599890D5" w:rsidR="00D56779" w:rsidRPr="00283110" w:rsidRDefault="00D56779" w:rsidP="00D56779">
            <w:pPr>
              <w:widowControl/>
              <w:jc w:val="center"/>
            </w:pPr>
            <w:r w:rsidRPr="005E7845">
              <w:t>Z7003322000009</w:t>
            </w:r>
          </w:p>
        </w:tc>
      </w:tr>
      <w:tr w:rsidR="00D56779" w:rsidRPr="00A00B00" w14:paraId="4A673029" w14:textId="77777777" w:rsidTr="00EB2810">
        <w:trPr>
          <w:trHeight w:val="255"/>
        </w:trPr>
        <w:tc>
          <w:tcPr>
            <w:tcW w:w="992" w:type="dxa"/>
            <w:shd w:val="clear" w:color="auto" w:fill="auto"/>
            <w:noWrap/>
          </w:tcPr>
          <w:p w14:paraId="11FA76AA" w14:textId="2D47B216" w:rsidR="00D56779" w:rsidRPr="00EC6D53" w:rsidRDefault="00D56779" w:rsidP="00D56779">
            <w:pPr>
              <w:widowControl/>
              <w:jc w:val="center"/>
              <w:rPr>
                <w:rFonts w:ascii="Arial" w:eastAsia="宋体" w:hAnsi="Arial" w:cs="Arial"/>
                <w:sz w:val="22"/>
              </w:rPr>
            </w:pPr>
            <w:r w:rsidRPr="00A17171">
              <w:t>42</w:t>
            </w:r>
          </w:p>
        </w:tc>
        <w:tc>
          <w:tcPr>
            <w:tcW w:w="2127" w:type="dxa"/>
            <w:shd w:val="clear" w:color="auto" w:fill="auto"/>
            <w:noWrap/>
          </w:tcPr>
          <w:p w14:paraId="50A715B9" w14:textId="15307A73" w:rsidR="00D56779" w:rsidRPr="006A1949" w:rsidRDefault="00D56779" w:rsidP="00D56779">
            <w:pPr>
              <w:widowControl/>
              <w:jc w:val="center"/>
            </w:pPr>
            <w:r w:rsidRPr="00801CE3">
              <w:t>LHCLGS220901</w:t>
            </w:r>
          </w:p>
        </w:tc>
        <w:tc>
          <w:tcPr>
            <w:tcW w:w="3827" w:type="dxa"/>
            <w:shd w:val="clear" w:color="auto" w:fill="auto"/>
            <w:noWrap/>
          </w:tcPr>
          <w:p w14:paraId="34F93C5D" w14:textId="0FFBBDE0" w:rsidR="00D56779" w:rsidRPr="005F37F3" w:rsidRDefault="00D56779" w:rsidP="00D56779">
            <w:pPr>
              <w:widowControl/>
              <w:jc w:val="center"/>
            </w:pPr>
            <w:r w:rsidRPr="00EB2810">
              <w:rPr>
                <w:rFonts w:hint="eastAsia"/>
              </w:rPr>
              <w:t>灵活策略</w:t>
            </w:r>
            <w:r w:rsidRPr="00EB2810">
              <w:rPr>
                <w:rFonts w:hint="eastAsia"/>
              </w:rPr>
              <w:t>90</w:t>
            </w:r>
            <w:r w:rsidRPr="00EB2810">
              <w:rPr>
                <w:rFonts w:hint="eastAsia"/>
              </w:rPr>
              <w:t>天持有</w:t>
            </w:r>
          </w:p>
        </w:tc>
        <w:tc>
          <w:tcPr>
            <w:tcW w:w="2694" w:type="dxa"/>
            <w:shd w:val="clear" w:color="auto" w:fill="auto"/>
            <w:noWrap/>
          </w:tcPr>
          <w:p w14:paraId="588D93AD" w14:textId="0E1F6F72" w:rsidR="00D56779" w:rsidRPr="00283110" w:rsidRDefault="00D56779" w:rsidP="00D56779">
            <w:pPr>
              <w:widowControl/>
              <w:jc w:val="center"/>
            </w:pPr>
            <w:r w:rsidRPr="005E7845">
              <w:t>Z7003322000152</w:t>
            </w:r>
          </w:p>
        </w:tc>
      </w:tr>
    </w:tbl>
    <w:p w14:paraId="19950EB5" w14:textId="77777777" w:rsidR="00125CC7" w:rsidRPr="00125CC7" w:rsidRDefault="00125CC7" w:rsidP="00125CC7">
      <w:pPr>
        <w:spacing w:line="360" w:lineRule="auto"/>
        <w:jc w:val="left"/>
        <w:rPr>
          <w:rFonts w:ascii="Times New Roman" w:eastAsia="宋体" w:hAnsi="Times New Roman" w:cs="Arial"/>
          <w:noProof/>
          <w:color w:val="000000"/>
          <w:kern w:val="0"/>
          <w:sz w:val="22"/>
        </w:rPr>
      </w:pPr>
    </w:p>
    <w:sectPr w:rsidR="00125CC7" w:rsidRPr="00125CC7" w:rsidSect="00D15AD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E52ED" w14:textId="77777777" w:rsidR="00350DFC" w:rsidRDefault="00350DFC" w:rsidP="00441E81">
      <w:r>
        <w:separator/>
      </w:r>
    </w:p>
  </w:endnote>
  <w:endnote w:type="continuationSeparator" w:id="0">
    <w:p w14:paraId="37F1C34F" w14:textId="77777777" w:rsidR="00350DFC" w:rsidRDefault="00350DFC" w:rsidP="00441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055027"/>
      <w:docPartObj>
        <w:docPartGallery w:val="Page Numbers (Bottom of Page)"/>
        <w:docPartUnique/>
      </w:docPartObj>
    </w:sdtPr>
    <w:sdtEndPr/>
    <w:sdtContent>
      <w:p w14:paraId="1C10F865" w14:textId="07C3273E" w:rsidR="00861A22" w:rsidRDefault="00861A22" w:rsidP="00861A22">
        <w:pPr>
          <w:pStyle w:val="a5"/>
          <w:jc w:val="center"/>
        </w:pPr>
        <w:r w:rsidRPr="00861A22">
          <w:rPr>
            <w:rFonts w:ascii="宋体" w:eastAsia="宋体" w:hAnsi="宋体"/>
          </w:rPr>
          <w:fldChar w:fldCharType="begin"/>
        </w:r>
        <w:r w:rsidRPr="00861A22">
          <w:rPr>
            <w:rFonts w:ascii="宋体" w:eastAsia="宋体" w:hAnsi="宋体"/>
          </w:rPr>
          <w:instrText>PAGE   \* MERGEFORMAT</w:instrText>
        </w:r>
        <w:r w:rsidRPr="00861A22">
          <w:rPr>
            <w:rFonts w:ascii="宋体" w:eastAsia="宋体" w:hAnsi="宋体"/>
          </w:rPr>
          <w:fldChar w:fldCharType="separate"/>
        </w:r>
        <w:r w:rsidR="00D56779" w:rsidRPr="00D56779">
          <w:rPr>
            <w:rFonts w:ascii="宋体" w:eastAsia="宋体" w:hAnsi="宋体"/>
            <w:noProof/>
            <w:lang w:val="zh-CN"/>
          </w:rPr>
          <w:t>4</w:t>
        </w:r>
        <w:r w:rsidRPr="00861A22">
          <w:rPr>
            <w:rFonts w:ascii="宋体" w:eastAsia="宋体" w:hAnsi="宋体"/>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9B4B90" w14:textId="77777777" w:rsidR="00350DFC" w:rsidRDefault="00350DFC" w:rsidP="00441E81">
      <w:r>
        <w:separator/>
      </w:r>
    </w:p>
  </w:footnote>
  <w:footnote w:type="continuationSeparator" w:id="0">
    <w:p w14:paraId="57130464" w14:textId="77777777" w:rsidR="00350DFC" w:rsidRDefault="00350DFC" w:rsidP="00441E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454B9"/>
    <w:multiLevelType w:val="hybridMultilevel"/>
    <w:tmpl w:val="1194B4C0"/>
    <w:lvl w:ilvl="0" w:tplc="6FF4670A">
      <w:start w:val="1"/>
      <w:numFmt w:val="chineseCountingThousand"/>
      <w:suff w:val="space"/>
      <w:lvlText w:val="%1、"/>
      <w:lvlJc w:val="left"/>
      <w:pPr>
        <w:ind w:left="1554" w:hanging="420"/>
      </w:pPr>
      <w:rPr>
        <w:rFonts w:hint="eastAsia"/>
        <w:b w:val="0"/>
        <w:lang w:val="en-US"/>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 w15:restartNumberingAfterBreak="0">
    <w:nsid w:val="2AF110EE"/>
    <w:multiLevelType w:val="multilevel"/>
    <w:tmpl w:val="2AF110EE"/>
    <w:lvl w:ilvl="0">
      <w:start w:val="1"/>
      <w:numFmt w:val="decimal"/>
      <w:suff w:val="space"/>
      <w:lvlText w:val="（%1）"/>
      <w:lvlJc w:val="left"/>
      <w:pPr>
        <w:ind w:left="4105" w:hanging="420"/>
      </w:pPr>
      <w:rPr>
        <w:rFonts w:ascii="Arial" w:eastAsia="宋体" w:hAnsi="Arial" w:cs="Arial" w:hint="default"/>
        <w:b w:val="0"/>
        <w:i w:val="0"/>
        <w:strike w:val="0"/>
        <w:dstrike w:val="0"/>
        <w:color w:val="000000"/>
        <w:sz w:val="22"/>
        <w:szCs w:val="22"/>
        <w:u w:val="none" w:color="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549643A"/>
    <w:multiLevelType w:val="multilevel"/>
    <w:tmpl w:val="8A2651FA"/>
    <w:lvl w:ilvl="0">
      <w:start w:val="1"/>
      <w:numFmt w:val="decimal"/>
      <w:pStyle w:val="ParaChar"/>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 w15:restartNumberingAfterBreak="0">
    <w:nsid w:val="37101960"/>
    <w:multiLevelType w:val="hybridMultilevel"/>
    <w:tmpl w:val="E80816F0"/>
    <w:lvl w:ilvl="0" w:tplc="6FF4670A">
      <w:start w:val="1"/>
      <w:numFmt w:val="chineseCountingThousand"/>
      <w:suff w:val="space"/>
      <w:lvlText w:val="%1、"/>
      <w:lvlJc w:val="left"/>
      <w:pPr>
        <w:ind w:left="1554" w:hanging="420"/>
      </w:pPr>
      <w:rPr>
        <w:rFonts w:hint="eastAsia"/>
        <w:b w:val="0"/>
        <w:lang w:val="en-US"/>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4" w15:restartNumberingAfterBreak="0">
    <w:nsid w:val="58BB4EE9"/>
    <w:multiLevelType w:val="hybridMultilevel"/>
    <w:tmpl w:val="5D7827EC"/>
    <w:lvl w:ilvl="0" w:tplc="6FF4670A">
      <w:start w:val="1"/>
      <w:numFmt w:val="chineseCountingThousand"/>
      <w:suff w:val="space"/>
      <w:lvlText w:val="%1、"/>
      <w:lvlJc w:val="left"/>
      <w:pPr>
        <w:ind w:left="1554" w:hanging="420"/>
      </w:pPr>
      <w:rPr>
        <w:rFonts w:hint="eastAsia"/>
        <w:b w:val="0"/>
        <w:lang w:val="en-US"/>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5" w15:restartNumberingAfterBreak="0">
    <w:nsid w:val="70D73B04"/>
    <w:multiLevelType w:val="hybridMultilevel"/>
    <w:tmpl w:val="56685760"/>
    <w:lvl w:ilvl="0" w:tplc="DD664C84">
      <w:start w:val="1"/>
      <w:numFmt w:val="chineseCountingThousand"/>
      <w:suff w:val="space"/>
      <w:lvlText w:val="%1、"/>
      <w:lvlJc w:val="left"/>
      <w:pPr>
        <w:ind w:left="1554" w:hanging="420"/>
      </w:pPr>
      <w:rPr>
        <w:rFonts w:hint="eastAsia"/>
        <w:b/>
        <w:lang w:val="en-US"/>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1"/>
  </w:num>
  <w:num w:numId="5">
    <w:abstractNumId w:val="3"/>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30A"/>
    <w:rsid w:val="0000125D"/>
    <w:rsid w:val="0000147B"/>
    <w:rsid w:val="00001E00"/>
    <w:rsid w:val="000024D8"/>
    <w:rsid w:val="00002E0B"/>
    <w:rsid w:val="00002F21"/>
    <w:rsid w:val="00007141"/>
    <w:rsid w:val="00010231"/>
    <w:rsid w:val="000112C7"/>
    <w:rsid w:val="000114C7"/>
    <w:rsid w:val="000122B4"/>
    <w:rsid w:val="00014FD7"/>
    <w:rsid w:val="00015E31"/>
    <w:rsid w:val="000168F7"/>
    <w:rsid w:val="00016ADE"/>
    <w:rsid w:val="000170BD"/>
    <w:rsid w:val="00017499"/>
    <w:rsid w:val="0002253F"/>
    <w:rsid w:val="0002263A"/>
    <w:rsid w:val="00022F9B"/>
    <w:rsid w:val="0002474B"/>
    <w:rsid w:val="00025AA9"/>
    <w:rsid w:val="00025E74"/>
    <w:rsid w:val="00026277"/>
    <w:rsid w:val="00027B45"/>
    <w:rsid w:val="00027C19"/>
    <w:rsid w:val="000300A5"/>
    <w:rsid w:val="00030156"/>
    <w:rsid w:val="00031317"/>
    <w:rsid w:val="00032664"/>
    <w:rsid w:val="000346C7"/>
    <w:rsid w:val="00040439"/>
    <w:rsid w:val="00040B35"/>
    <w:rsid w:val="000411D9"/>
    <w:rsid w:val="0004124C"/>
    <w:rsid w:val="0004175E"/>
    <w:rsid w:val="00042121"/>
    <w:rsid w:val="000443FB"/>
    <w:rsid w:val="00044FF4"/>
    <w:rsid w:val="000477EA"/>
    <w:rsid w:val="000503E9"/>
    <w:rsid w:val="00050AE6"/>
    <w:rsid w:val="00051A63"/>
    <w:rsid w:val="00053C6C"/>
    <w:rsid w:val="0005627D"/>
    <w:rsid w:val="0005637D"/>
    <w:rsid w:val="00057167"/>
    <w:rsid w:val="00057D3E"/>
    <w:rsid w:val="0006010B"/>
    <w:rsid w:val="00060E4E"/>
    <w:rsid w:val="000613E5"/>
    <w:rsid w:val="000628F1"/>
    <w:rsid w:val="00065850"/>
    <w:rsid w:val="00065E2A"/>
    <w:rsid w:val="00071C40"/>
    <w:rsid w:val="00071ED4"/>
    <w:rsid w:val="0007286A"/>
    <w:rsid w:val="000728E4"/>
    <w:rsid w:val="00074D14"/>
    <w:rsid w:val="0007500F"/>
    <w:rsid w:val="00080974"/>
    <w:rsid w:val="000832E7"/>
    <w:rsid w:val="000858B6"/>
    <w:rsid w:val="00086E86"/>
    <w:rsid w:val="00087A55"/>
    <w:rsid w:val="00090834"/>
    <w:rsid w:val="00097C76"/>
    <w:rsid w:val="000A0373"/>
    <w:rsid w:val="000A0C1D"/>
    <w:rsid w:val="000A2263"/>
    <w:rsid w:val="000A2A16"/>
    <w:rsid w:val="000A2C94"/>
    <w:rsid w:val="000A3CEC"/>
    <w:rsid w:val="000A61F0"/>
    <w:rsid w:val="000B1D36"/>
    <w:rsid w:val="000B2836"/>
    <w:rsid w:val="000B2936"/>
    <w:rsid w:val="000B4E25"/>
    <w:rsid w:val="000B7BAE"/>
    <w:rsid w:val="000C00AB"/>
    <w:rsid w:val="000D1391"/>
    <w:rsid w:val="000D21E6"/>
    <w:rsid w:val="000D24F6"/>
    <w:rsid w:val="000D571D"/>
    <w:rsid w:val="000E03F6"/>
    <w:rsid w:val="000E0DA1"/>
    <w:rsid w:val="000E12DA"/>
    <w:rsid w:val="000E179B"/>
    <w:rsid w:val="000E479F"/>
    <w:rsid w:val="000E5878"/>
    <w:rsid w:val="000E7274"/>
    <w:rsid w:val="000F1CCF"/>
    <w:rsid w:val="000F2C0A"/>
    <w:rsid w:val="000F3987"/>
    <w:rsid w:val="000F3F53"/>
    <w:rsid w:val="000F5AEB"/>
    <w:rsid w:val="000F614D"/>
    <w:rsid w:val="00100D96"/>
    <w:rsid w:val="0010116D"/>
    <w:rsid w:val="00101CCD"/>
    <w:rsid w:val="00103C2F"/>
    <w:rsid w:val="001040C2"/>
    <w:rsid w:val="001051E9"/>
    <w:rsid w:val="00106337"/>
    <w:rsid w:val="0011053A"/>
    <w:rsid w:val="001107B1"/>
    <w:rsid w:val="001140B6"/>
    <w:rsid w:val="001152FC"/>
    <w:rsid w:val="00121552"/>
    <w:rsid w:val="001233F5"/>
    <w:rsid w:val="0012458E"/>
    <w:rsid w:val="001245F7"/>
    <w:rsid w:val="0012580C"/>
    <w:rsid w:val="00125CC7"/>
    <w:rsid w:val="00127583"/>
    <w:rsid w:val="00130134"/>
    <w:rsid w:val="001305B9"/>
    <w:rsid w:val="0013123B"/>
    <w:rsid w:val="00132EC9"/>
    <w:rsid w:val="00134536"/>
    <w:rsid w:val="001350FF"/>
    <w:rsid w:val="00137001"/>
    <w:rsid w:val="00137166"/>
    <w:rsid w:val="00140777"/>
    <w:rsid w:val="00141CBC"/>
    <w:rsid w:val="0014493F"/>
    <w:rsid w:val="00145D61"/>
    <w:rsid w:val="00145D72"/>
    <w:rsid w:val="00146E0A"/>
    <w:rsid w:val="0014788B"/>
    <w:rsid w:val="00150082"/>
    <w:rsid w:val="001517E8"/>
    <w:rsid w:val="00153186"/>
    <w:rsid w:val="00154891"/>
    <w:rsid w:val="0015513D"/>
    <w:rsid w:val="001566CD"/>
    <w:rsid w:val="00156E83"/>
    <w:rsid w:val="001578BA"/>
    <w:rsid w:val="00157EF8"/>
    <w:rsid w:val="0016075A"/>
    <w:rsid w:val="00163F21"/>
    <w:rsid w:val="00167AA9"/>
    <w:rsid w:val="001702B7"/>
    <w:rsid w:val="00171B8F"/>
    <w:rsid w:val="00171C73"/>
    <w:rsid w:val="001728CE"/>
    <w:rsid w:val="00175229"/>
    <w:rsid w:val="00175525"/>
    <w:rsid w:val="0017609E"/>
    <w:rsid w:val="00176673"/>
    <w:rsid w:val="00177034"/>
    <w:rsid w:val="00177970"/>
    <w:rsid w:val="00182956"/>
    <w:rsid w:val="00182AFB"/>
    <w:rsid w:val="00182E8B"/>
    <w:rsid w:val="001839DA"/>
    <w:rsid w:val="00184CEF"/>
    <w:rsid w:val="00184F91"/>
    <w:rsid w:val="001865F7"/>
    <w:rsid w:val="00190C61"/>
    <w:rsid w:val="00191B14"/>
    <w:rsid w:val="00191B7E"/>
    <w:rsid w:val="001933DE"/>
    <w:rsid w:val="00193B32"/>
    <w:rsid w:val="00195FFA"/>
    <w:rsid w:val="0019635B"/>
    <w:rsid w:val="001971B7"/>
    <w:rsid w:val="001A0CEE"/>
    <w:rsid w:val="001A146F"/>
    <w:rsid w:val="001A630A"/>
    <w:rsid w:val="001A7691"/>
    <w:rsid w:val="001B22A9"/>
    <w:rsid w:val="001B44B7"/>
    <w:rsid w:val="001C123C"/>
    <w:rsid w:val="001C18DA"/>
    <w:rsid w:val="001C28A7"/>
    <w:rsid w:val="001C3A95"/>
    <w:rsid w:val="001C3E91"/>
    <w:rsid w:val="001C4C99"/>
    <w:rsid w:val="001C6743"/>
    <w:rsid w:val="001C7AC5"/>
    <w:rsid w:val="001C7CDC"/>
    <w:rsid w:val="001D0217"/>
    <w:rsid w:val="001D1262"/>
    <w:rsid w:val="001D41B6"/>
    <w:rsid w:val="001D4397"/>
    <w:rsid w:val="001D5206"/>
    <w:rsid w:val="001D562F"/>
    <w:rsid w:val="001D581E"/>
    <w:rsid w:val="001D6901"/>
    <w:rsid w:val="001D72D2"/>
    <w:rsid w:val="001E0194"/>
    <w:rsid w:val="001E3E4D"/>
    <w:rsid w:val="001E4DFA"/>
    <w:rsid w:val="001E6B6D"/>
    <w:rsid w:val="001E7895"/>
    <w:rsid w:val="001F2E49"/>
    <w:rsid w:val="001F3805"/>
    <w:rsid w:val="00200438"/>
    <w:rsid w:val="002006A2"/>
    <w:rsid w:val="0020077E"/>
    <w:rsid w:val="00201A0B"/>
    <w:rsid w:val="00202112"/>
    <w:rsid w:val="00204796"/>
    <w:rsid w:val="00206950"/>
    <w:rsid w:val="002111DF"/>
    <w:rsid w:val="002120AA"/>
    <w:rsid w:val="002121D9"/>
    <w:rsid w:val="002132D8"/>
    <w:rsid w:val="00213572"/>
    <w:rsid w:val="00213AE8"/>
    <w:rsid w:val="00216CF4"/>
    <w:rsid w:val="00217931"/>
    <w:rsid w:val="00217B69"/>
    <w:rsid w:val="002201CA"/>
    <w:rsid w:val="00221B87"/>
    <w:rsid w:val="00223549"/>
    <w:rsid w:val="00224530"/>
    <w:rsid w:val="00225072"/>
    <w:rsid w:val="00231AF7"/>
    <w:rsid w:val="002324AD"/>
    <w:rsid w:val="0023352B"/>
    <w:rsid w:val="00234B91"/>
    <w:rsid w:val="00235E71"/>
    <w:rsid w:val="00236AFC"/>
    <w:rsid w:val="00236D41"/>
    <w:rsid w:val="00240715"/>
    <w:rsid w:val="002424F0"/>
    <w:rsid w:val="00242F90"/>
    <w:rsid w:val="00244CCA"/>
    <w:rsid w:val="00247EA4"/>
    <w:rsid w:val="00250C23"/>
    <w:rsid w:val="00251689"/>
    <w:rsid w:val="00251D65"/>
    <w:rsid w:val="00253B4C"/>
    <w:rsid w:val="00257787"/>
    <w:rsid w:val="00257CC8"/>
    <w:rsid w:val="00257FF3"/>
    <w:rsid w:val="00262778"/>
    <w:rsid w:val="00270AD1"/>
    <w:rsid w:val="00271694"/>
    <w:rsid w:val="002719A1"/>
    <w:rsid w:val="002734F9"/>
    <w:rsid w:val="00273E54"/>
    <w:rsid w:val="00275CE8"/>
    <w:rsid w:val="002765BC"/>
    <w:rsid w:val="002768F6"/>
    <w:rsid w:val="00281DDC"/>
    <w:rsid w:val="00283351"/>
    <w:rsid w:val="00284158"/>
    <w:rsid w:val="00286A5E"/>
    <w:rsid w:val="00286E9E"/>
    <w:rsid w:val="00287673"/>
    <w:rsid w:val="00287BB9"/>
    <w:rsid w:val="0029357A"/>
    <w:rsid w:val="00294061"/>
    <w:rsid w:val="002954F8"/>
    <w:rsid w:val="00295948"/>
    <w:rsid w:val="00297D00"/>
    <w:rsid w:val="002A1DEF"/>
    <w:rsid w:val="002A3A94"/>
    <w:rsid w:val="002A3C75"/>
    <w:rsid w:val="002A3CA9"/>
    <w:rsid w:val="002A58DD"/>
    <w:rsid w:val="002A71C9"/>
    <w:rsid w:val="002B257F"/>
    <w:rsid w:val="002B62F2"/>
    <w:rsid w:val="002B64D3"/>
    <w:rsid w:val="002B7583"/>
    <w:rsid w:val="002C0F48"/>
    <w:rsid w:val="002C170A"/>
    <w:rsid w:val="002C36F6"/>
    <w:rsid w:val="002C4057"/>
    <w:rsid w:val="002D2CEC"/>
    <w:rsid w:val="002D3834"/>
    <w:rsid w:val="002D394A"/>
    <w:rsid w:val="002D4B26"/>
    <w:rsid w:val="002D559F"/>
    <w:rsid w:val="002D63F6"/>
    <w:rsid w:val="002D66C7"/>
    <w:rsid w:val="002D6E77"/>
    <w:rsid w:val="002E2895"/>
    <w:rsid w:val="002E3C5A"/>
    <w:rsid w:val="002E6B9F"/>
    <w:rsid w:val="002E7CDF"/>
    <w:rsid w:val="002F049F"/>
    <w:rsid w:val="002F05DF"/>
    <w:rsid w:val="002F0C70"/>
    <w:rsid w:val="002F1242"/>
    <w:rsid w:val="002F36FE"/>
    <w:rsid w:val="002F562C"/>
    <w:rsid w:val="00301FD0"/>
    <w:rsid w:val="003020C9"/>
    <w:rsid w:val="003028A3"/>
    <w:rsid w:val="00303288"/>
    <w:rsid w:val="00305FA7"/>
    <w:rsid w:val="003065F5"/>
    <w:rsid w:val="00306C7A"/>
    <w:rsid w:val="003103CC"/>
    <w:rsid w:val="0031076B"/>
    <w:rsid w:val="00316E97"/>
    <w:rsid w:val="00320800"/>
    <w:rsid w:val="00320890"/>
    <w:rsid w:val="00322490"/>
    <w:rsid w:val="00323006"/>
    <w:rsid w:val="0032358E"/>
    <w:rsid w:val="003239AA"/>
    <w:rsid w:val="00325B31"/>
    <w:rsid w:val="00331AFF"/>
    <w:rsid w:val="00333516"/>
    <w:rsid w:val="0033413D"/>
    <w:rsid w:val="003360B7"/>
    <w:rsid w:val="00336A36"/>
    <w:rsid w:val="0033744E"/>
    <w:rsid w:val="0033752D"/>
    <w:rsid w:val="003379F4"/>
    <w:rsid w:val="003407C1"/>
    <w:rsid w:val="003430C1"/>
    <w:rsid w:val="0034328D"/>
    <w:rsid w:val="00345581"/>
    <w:rsid w:val="00346B78"/>
    <w:rsid w:val="003500B1"/>
    <w:rsid w:val="00350CCB"/>
    <w:rsid w:val="00350DFC"/>
    <w:rsid w:val="00353DF7"/>
    <w:rsid w:val="003543EF"/>
    <w:rsid w:val="00355AE7"/>
    <w:rsid w:val="0035605F"/>
    <w:rsid w:val="00356355"/>
    <w:rsid w:val="00360247"/>
    <w:rsid w:val="00360622"/>
    <w:rsid w:val="00360B31"/>
    <w:rsid w:val="00361A52"/>
    <w:rsid w:val="003633B5"/>
    <w:rsid w:val="00364325"/>
    <w:rsid w:val="003644BE"/>
    <w:rsid w:val="00364B7C"/>
    <w:rsid w:val="00370065"/>
    <w:rsid w:val="00370BA2"/>
    <w:rsid w:val="00370E53"/>
    <w:rsid w:val="00371062"/>
    <w:rsid w:val="0037583E"/>
    <w:rsid w:val="00376D5A"/>
    <w:rsid w:val="0037787F"/>
    <w:rsid w:val="00380B40"/>
    <w:rsid w:val="003828DE"/>
    <w:rsid w:val="00384C51"/>
    <w:rsid w:val="0038547F"/>
    <w:rsid w:val="00386DE1"/>
    <w:rsid w:val="00387FA1"/>
    <w:rsid w:val="0039073B"/>
    <w:rsid w:val="003919A9"/>
    <w:rsid w:val="00391B01"/>
    <w:rsid w:val="00391C10"/>
    <w:rsid w:val="00395BDC"/>
    <w:rsid w:val="00396067"/>
    <w:rsid w:val="00397420"/>
    <w:rsid w:val="0039756F"/>
    <w:rsid w:val="003A1104"/>
    <w:rsid w:val="003A13EE"/>
    <w:rsid w:val="003A16FE"/>
    <w:rsid w:val="003A1750"/>
    <w:rsid w:val="003A30BD"/>
    <w:rsid w:val="003B0367"/>
    <w:rsid w:val="003B1E32"/>
    <w:rsid w:val="003B310B"/>
    <w:rsid w:val="003B3A67"/>
    <w:rsid w:val="003B3AFE"/>
    <w:rsid w:val="003B5607"/>
    <w:rsid w:val="003B7181"/>
    <w:rsid w:val="003B7673"/>
    <w:rsid w:val="003B76BB"/>
    <w:rsid w:val="003B7E53"/>
    <w:rsid w:val="003C062C"/>
    <w:rsid w:val="003C4642"/>
    <w:rsid w:val="003C54BE"/>
    <w:rsid w:val="003C60AB"/>
    <w:rsid w:val="003C6444"/>
    <w:rsid w:val="003D020A"/>
    <w:rsid w:val="003D14DC"/>
    <w:rsid w:val="003D359B"/>
    <w:rsid w:val="003D4463"/>
    <w:rsid w:val="003D773D"/>
    <w:rsid w:val="003D7CF0"/>
    <w:rsid w:val="003E0BC7"/>
    <w:rsid w:val="003E0C75"/>
    <w:rsid w:val="003E3B23"/>
    <w:rsid w:val="003E4346"/>
    <w:rsid w:val="003E6661"/>
    <w:rsid w:val="003E6F78"/>
    <w:rsid w:val="003F018A"/>
    <w:rsid w:val="003F018C"/>
    <w:rsid w:val="003F0DDA"/>
    <w:rsid w:val="003F5772"/>
    <w:rsid w:val="003F6499"/>
    <w:rsid w:val="003F7EBE"/>
    <w:rsid w:val="0040135A"/>
    <w:rsid w:val="00405F6E"/>
    <w:rsid w:val="00406EE5"/>
    <w:rsid w:val="00410326"/>
    <w:rsid w:val="00412FC8"/>
    <w:rsid w:val="00414C90"/>
    <w:rsid w:val="004160DE"/>
    <w:rsid w:val="004178BD"/>
    <w:rsid w:val="00420FFD"/>
    <w:rsid w:val="00422443"/>
    <w:rsid w:val="00422863"/>
    <w:rsid w:val="0042304E"/>
    <w:rsid w:val="00423601"/>
    <w:rsid w:val="00423CDD"/>
    <w:rsid w:val="00432F70"/>
    <w:rsid w:val="00433332"/>
    <w:rsid w:val="00433827"/>
    <w:rsid w:val="00434DBE"/>
    <w:rsid w:val="0043541E"/>
    <w:rsid w:val="00441840"/>
    <w:rsid w:val="00441E81"/>
    <w:rsid w:val="00444905"/>
    <w:rsid w:val="00445868"/>
    <w:rsid w:val="004463F7"/>
    <w:rsid w:val="00446F24"/>
    <w:rsid w:val="004513A3"/>
    <w:rsid w:val="00452DEB"/>
    <w:rsid w:val="00453D1B"/>
    <w:rsid w:val="00456672"/>
    <w:rsid w:val="0045669F"/>
    <w:rsid w:val="004577CA"/>
    <w:rsid w:val="004614B5"/>
    <w:rsid w:val="00464A6D"/>
    <w:rsid w:val="00464E47"/>
    <w:rsid w:val="0046564F"/>
    <w:rsid w:val="00466217"/>
    <w:rsid w:val="00467EB4"/>
    <w:rsid w:val="0047070B"/>
    <w:rsid w:val="004714EE"/>
    <w:rsid w:val="004718B1"/>
    <w:rsid w:val="00471984"/>
    <w:rsid w:val="00473589"/>
    <w:rsid w:val="004748FA"/>
    <w:rsid w:val="0047549A"/>
    <w:rsid w:val="00477E64"/>
    <w:rsid w:val="0048228A"/>
    <w:rsid w:val="004825E4"/>
    <w:rsid w:val="004828C7"/>
    <w:rsid w:val="00485604"/>
    <w:rsid w:val="00486443"/>
    <w:rsid w:val="004877B5"/>
    <w:rsid w:val="00491A59"/>
    <w:rsid w:val="00494D73"/>
    <w:rsid w:val="004956E9"/>
    <w:rsid w:val="004966A4"/>
    <w:rsid w:val="00496A45"/>
    <w:rsid w:val="004A0755"/>
    <w:rsid w:val="004A446D"/>
    <w:rsid w:val="004A6980"/>
    <w:rsid w:val="004A6F0E"/>
    <w:rsid w:val="004B5CA1"/>
    <w:rsid w:val="004B677B"/>
    <w:rsid w:val="004C070C"/>
    <w:rsid w:val="004C1FC7"/>
    <w:rsid w:val="004C4C56"/>
    <w:rsid w:val="004C502A"/>
    <w:rsid w:val="004C6F39"/>
    <w:rsid w:val="004C7543"/>
    <w:rsid w:val="004C7A13"/>
    <w:rsid w:val="004D073F"/>
    <w:rsid w:val="004D5353"/>
    <w:rsid w:val="004D5F8A"/>
    <w:rsid w:val="004D7469"/>
    <w:rsid w:val="004E1265"/>
    <w:rsid w:val="004E3E05"/>
    <w:rsid w:val="004E46FB"/>
    <w:rsid w:val="004E4A74"/>
    <w:rsid w:val="004E5655"/>
    <w:rsid w:val="004E59A5"/>
    <w:rsid w:val="004E5AFE"/>
    <w:rsid w:val="004E6322"/>
    <w:rsid w:val="004E7769"/>
    <w:rsid w:val="004F4E17"/>
    <w:rsid w:val="004F6765"/>
    <w:rsid w:val="004F789C"/>
    <w:rsid w:val="004F7CB5"/>
    <w:rsid w:val="00500402"/>
    <w:rsid w:val="005005E0"/>
    <w:rsid w:val="0050266E"/>
    <w:rsid w:val="00502AE2"/>
    <w:rsid w:val="00502CDC"/>
    <w:rsid w:val="00504321"/>
    <w:rsid w:val="00504BD6"/>
    <w:rsid w:val="00504FFD"/>
    <w:rsid w:val="00506460"/>
    <w:rsid w:val="005112E3"/>
    <w:rsid w:val="005121CD"/>
    <w:rsid w:val="00512C19"/>
    <w:rsid w:val="0051376D"/>
    <w:rsid w:val="00520B07"/>
    <w:rsid w:val="005212B8"/>
    <w:rsid w:val="00521E0A"/>
    <w:rsid w:val="0052407C"/>
    <w:rsid w:val="00526B2F"/>
    <w:rsid w:val="005309FF"/>
    <w:rsid w:val="00530E54"/>
    <w:rsid w:val="00531568"/>
    <w:rsid w:val="00531FD5"/>
    <w:rsid w:val="00533B73"/>
    <w:rsid w:val="005343AA"/>
    <w:rsid w:val="0053467F"/>
    <w:rsid w:val="0054033E"/>
    <w:rsid w:val="005418CD"/>
    <w:rsid w:val="0054378D"/>
    <w:rsid w:val="005438C0"/>
    <w:rsid w:val="00543A35"/>
    <w:rsid w:val="0054559E"/>
    <w:rsid w:val="00546DC9"/>
    <w:rsid w:val="00547889"/>
    <w:rsid w:val="00547E94"/>
    <w:rsid w:val="00550A50"/>
    <w:rsid w:val="005511E9"/>
    <w:rsid w:val="005518CB"/>
    <w:rsid w:val="00554304"/>
    <w:rsid w:val="005544D9"/>
    <w:rsid w:val="00556A3B"/>
    <w:rsid w:val="00557061"/>
    <w:rsid w:val="00561D00"/>
    <w:rsid w:val="00564C6D"/>
    <w:rsid w:val="005679F3"/>
    <w:rsid w:val="00570BF4"/>
    <w:rsid w:val="00570CE9"/>
    <w:rsid w:val="00573B5B"/>
    <w:rsid w:val="00573E89"/>
    <w:rsid w:val="005744CC"/>
    <w:rsid w:val="00574550"/>
    <w:rsid w:val="005761B6"/>
    <w:rsid w:val="00576CE5"/>
    <w:rsid w:val="0057752B"/>
    <w:rsid w:val="00585281"/>
    <w:rsid w:val="00585508"/>
    <w:rsid w:val="00585668"/>
    <w:rsid w:val="00590C92"/>
    <w:rsid w:val="00593E9E"/>
    <w:rsid w:val="005952B5"/>
    <w:rsid w:val="005A1724"/>
    <w:rsid w:val="005A1EFE"/>
    <w:rsid w:val="005A2F40"/>
    <w:rsid w:val="005A44F5"/>
    <w:rsid w:val="005A50F0"/>
    <w:rsid w:val="005A5CE6"/>
    <w:rsid w:val="005B1ABA"/>
    <w:rsid w:val="005B2F0B"/>
    <w:rsid w:val="005B38EE"/>
    <w:rsid w:val="005B7FB5"/>
    <w:rsid w:val="005C0230"/>
    <w:rsid w:val="005C059D"/>
    <w:rsid w:val="005C1460"/>
    <w:rsid w:val="005C17C4"/>
    <w:rsid w:val="005C356E"/>
    <w:rsid w:val="005C6CCB"/>
    <w:rsid w:val="005C7062"/>
    <w:rsid w:val="005C7262"/>
    <w:rsid w:val="005C7915"/>
    <w:rsid w:val="005D1155"/>
    <w:rsid w:val="005D1B34"/>
    <w:rsid w:val="005D271E"/>
    <w:rsid w:val="005D38E8"/>
    <w:rsid w:val="005D5809"/>
    <w:rsid w:val="005D6DB1"/>
    <w:rsid w:val="005E0264"/>
    <w:rsid w:val="005E1DDE"/>
    <w:rsid w:val="005E2448"/>
    <w:rsid w:val="005E309D"/>
    <w:rsid w:val="005E3708"/>
    <w:rsid w:val="005E3F28"/>
    <w:rsid w:val="005E41FB"/>
    <w:rsid w:val="005E4B08"/>
    <w:rsid w:val="005E52D2"/>
    <w:rsid w:val="005E6D7C"/>
    <w:rsid w:val="005E7EF9"/>
    <w:rsid w:val="005F05C4"/>
    <w:rsid w:val="005F15C2"/>
    <w:rsid w:val="005F1B8A"/>
    <w:rsid w:val="005F2C48"/>
    <w:rsid w:val="005F54A3"/>
    <w:rsid w:val="005F63A3"/>
    <w:rsid w:val="005F6D53"/>
    <w:rsid w:val="00601149"/>
    <w:rsid w:val="006028F7"/>
    <w:rsid w:val="00603C4F"/>
    <w:rsid w:val="00605793"/>
    <w:rsid w:val="00607147"/>
    <w:rsid w:val="006076C3"/>
    <w:rsid w:val="006076CF"/>
    <w:rsid w:val="0061117D"/>
    <w:rsid w:val="006133CC"/>
    <w:rsid w:val="00613AF2"/>
    <w:rsid w:val="00615B92"/>
    <w:rsid w:val="006200E5"/>
    <w:rsid w:val="006210FB"/>
    <w:rsid w:val="0062147A"/>
    <w:rsid w:val="00621F30"/>
    <w:rsid w:val="006235E6"/>
    <w:rsid w:val="00623933"/>
    <w:rsid w:val="0062408E"/>
    <w:rsid w:val="006242DD"/>
    <w:rsid w:val="00625C60"/>
    <w:rsid w:val="00627532"/>
    <w:rsid w:val="006300DD"/>
    <w:rsid w:val="00631D47"/>
    <w:rsid w:val="00633D86"/>
    <w:rsid w:val="006352D4"/>
    <w:rsid w:val="006352F1"/>
    <w:rsid w:val="00635488"/>
    <w:rsid w:val="00636A80"/>
    <w:rsid w:val="00637330"/>
    <w:rsid w:val="00644EAA"/>
    <w:rsid w:val="006479D6"/>
    <w:rsid w:val="0065417E"/>
    <w:rsid w:val="00654F81"/>
    <w:rsid w:val="00655070"/>
    <w:rsid w:val="0065547D"/>
    <w:rsid w:val="00655D5E"/>
    <w:rsid w:val="00655FF9"/>
    <w:rsid w:val="0066267A"/>
    <w:rsid w:val="00662F53"/>
    <w:rsid w:val="006703BE"/>
    <w:rsid w:val="00670462"/>
    <w:rsid w:val="0067561C"/>
    <w:rsid w:val="00676778"/>
    <w:rsid w:val="0068060C"/>
    <w:rsid w:val="006808B7"/>
    <w:rsid w:val="00680FFF"/>
    <w:rsid w:val="00683B84"/>
    <w:rsid w:val="00683EDF"/>
    <w:rsid w:val="0068559C"/>
    <w:rsid w:val="0068723C"/>
    <w:rsid w:val="006877E4"/>
    <w:rsid w:val="006922B1"/>
    <w:rsid w:val="00694335"/>
    <w:rsid w:val="00695AC0"/>
    <w:rsid w:val="00695CAC"/>
    <w:rsid w:val="00697265"/>
    <w:rsid w:val="0069796D"/>
    <w:rsid w:val="006A191C"/>
    <w:rsid w:val="006A1F15"/>
    <w:rsid w:val="006A3A3A"/>
    <w:rsid w:val="006A495F"/>
    <w:rsid w:val="006A6FDA"/>
    <w:rsid w:val="006A708B"/>
    <w:rsid w:val="006A724E"/>
    <w:rsid w:val="006B2946"/>
    <w:rsid w:val="006B447A"/>
    <w:rsid w:val="006B507E"/>
    <w:rsid w:val="006B5E8B"/>
    <w:rsid w:val="006B6EAE"/>
    <w:rsid w:val="006B7391"/>
    <w:rsid w:val="006B7655"/>
    <w:rsid w:val="006C4A45"/>
    <w:rsid w:val="006C7388"/>
    <w:rsid w:val="006C7391"/>
    <w:rsid w:val="006C7C1B"/>
    <w:rsid w:val="006D4910"/>
    <w:rsid w:val="006E04AA"/>
    <w:rsid w:val="006E5E05"/>
    <w:rsid w:val="006F00F9"/>
    <w:rsid w:val="006F08CC"/>
    <w:rsid w:val="006F1861"/>
    <w:rsid w:val="006F2599"/>
    <w:rsid w:val="006F270F"/>
    <w:rsid w:val="006F531F"/>
    <w:rsid w:val="006F5CB8"/>
    <w:rsid w:val="006F6441"/>
    <w:rsid w:val="007000CD"/>
    <w:rsid w:val="0070079C"/>
    <w:rsid w:val="00700D19"/>
    <w:rsid w:val="007028FC"/>
    <w:rsid w:val="00702CFD"/>
    <w:rsid w:val="00702E4A"/>
    <w:rsid w:val="00703074"/>
    <w:rsid w:val="007030EC"/>
    <w:rsid w:val="00703F4E"/>
    <w:rsid w:val="0071020C"/>
    <w:rsid w:val="007103F8"/>
    <w:rsid w:val="00711D59"/>
    <w:rsid w:val="00713677"/>
    <w:rsid w:val="007140A0"/>
    <w:rsid w:val="00714AD6"/>
    <w:rsid w:val="00715C12"/>
    <w:rsid w:val="00717EED"/>
    <w:rsid w:val="0072011B"/>
    <w:rsid w:val="007206C1"/>
    <w:rsid w:val="0072338C"/>
    <w:rsid w:val="00723BC9"/>
    <w:rsid w:val="00724910"/>
    <w:rsid w:val="007260F6"/>
    <w:rsid w:val="007262D8"/>
    <w:rsid w:val="00731A27"/>
    <w:rsid w:val="00732BBC"/>
    <w:rsid w:val="00734463"/>
    <w:rsid w:val="00735DB3"/>
    <w:rsid w:val="00740025"/>
    <w:rsid w:val="007404AD"/>
    <w:rsid w:val="007406B0"/>
    <w:rsid w:val="00740AB1"/>
    <w:rsid w:val="00744C5F"/>
    <w:rsid w:val="00744F52"/>
    <w:rsid w:val="007461A5"/>
    <w:rsid w:val="007467F9"/>
    <w:rsid w:val="007500DA"/>
    <w:rsid w:val="00756B09"/>
    <w:rsid w:val="00757D4B"/>
    <w:rsid w:val="00757DA2"/>
    <w:rsid w:val="00761096"/>
    <w:rsid w:val="00761BE3"/>
    <w:rsid w:val="00763DCA"/>
    <w:rsid w:val="007641A5"/>
    <w:rsid w:val="007651F3"/>
    <w:rsid w:val="007654C5"/>
    <w:rsid w:val="00770817"/>
    <w:rsid w:val="007713AD"/>
    <w:rsid w:val="007722AF"/>
    <w:rsid w:val="00773698"/>
    <w:rsid w:val="00780A08"/>
    <w:rsid w:val="007840CB"/>
    <w:rsid w:val="0078443E"/>
    <w:rsid w:val="00785EBE"/>
    <w:rsid w:val="0079090E"/>
    <w:rsid w:val="00792A0D"/>
    <w:rsid w:val="00793224"/>
    <w:rsid w:val="00793A3C"/>
    <w:rsid w:val="00793A42"/>
    <w:rsid w:val="007956E3"/>
    <w:rsid w:val="00795A02"/>
    <w:rsid w:val="00795B23"/>
    <w:rsid w:val="007A01E5"/>
    <w:rsid w:val="007A06B8"/>
    <w:rsid w:val="007A2540"/>
    <w:rsid w:val="007A36C5"/>
    <w:rsid w:val="007A405A"/>
    <w:rsid w:val="007A4D83"/>
    <w:rsid w:val="007A4F8A"/>
    <w:rsid w:val="007A68D3"/>
    <w:rsid w:val="007B1B8F"/>
    <w:rsid w:val="007B51C7"/>
    <w:rsid w:val="007B5544"/>
    <w:rsid w:val="007B65D2"/>
    <w:rsid w:val="007B791D"/>
    <w:rsid w:val="007C0F98"/>
    <w:rsid w:val="007C156E"/>
    <w:rsid w:val="007C204E"/>
    <w:rsid w:val="007D0B9E"/>
    <w:rsid w:val="007D451B"/>
    <w:rsid w:val="007D5B81"/>
    <w:rsid w:val="007D63D4"/>
    <w:rsid w:val="007E194D"/>
    <w:rsid w:val="007E5162"/>
    <w:rsid w:val="007E5B70"/>
    <w:rsid w:val="007E71A9"/>
    <w:rsid w:val="007E7623"/>
    <w:rsid w:val="007F1E8A"/>
    <w:rsid w:val="007F41DA"/>
    <w:rsid w:val="007F447A"/>
    <w:rsid w:val="007F5F9D"/>
    <w:rsid w:val="00800476"/>
    <w:rsid w:val="00802B38"/>
    <w:rsid w:val="00802C73"/>
    <w:rsid w:val="00802E9B"/>
    <w:rsid w:val="00803B07"/>
    <w:rsid w:val="008047CD"/>
    <w:rsid w:val="00804BF7"/>
    <w:rsid w:val="00807046"/>
    <w:rsid w:val="0080709E"/>
    <w:rsid w:val="0080797F"/>
    <w:rsid w:val="00812429"/>
    <w:rsid w:val="00812F8E"/>
    <w:rsid w:val="00815515"/>
    <w:rsid w:val="00816641"/>
    <w:rsid w:val="00816EE7"/>
    <w:rsid w:val="00822882"/>
    <w:rsid w:val="00823303"/>
    <w:rsid w:val="008245D4"/>
    <w:rsid w:val="00831EA3"/>
    <w:rsid w:val="0083422A"/>
    <w:rsid w:val="00834E2B"/>
    <w:rsid w:val="00840245"/>
    <w:rsid w:val="00841104"/>
    <w:rsid w:val="00841A9B"/>
    <w:rsid w:val="00843163"/>
    <w:rsid w:val="00846A86"/>
    <w:rsid w:val="00850151"/>
    <w:rsid w:val="00851462"/>
    <w:rsid w:val="00853964"/>
    <w:rsid w:val="0085571C"/>
    <w:rsid w:val="008564F4"/>
    <w:rsid w:val="008564F9"/>
    <w:rsid w:val="00856B4E"/>
    <w:rsid w:val="00860FDE"/>
    <w:rsid w:val="00861229"/>
    <w:rsid w:val="008612B5"/>
    <w:rsid w:val="0086198E"/>
    <w:rsid w:val="00861A22"/>
    <w:rsid w:val="0086266B"/>
    <w:rsid w:val="00863C2A"/>
    <w:rsid w:val="0087037C"/>
    <w:rsid w:val="008737AE"/>
    <w:rsid w:val="008761A3"/>
    <w:rsid w:val="0087632D"/>
    <w:rsid w:val="00876E48"/>
    <w:rsid w:val="0087774D"/>
    <w:rsid w:val="00881DB0"/>
    <w:rsid w:val="00881E95"/>
    <w:rsid w:val="00882717"/>
    <w:rsid w:val="00885163"/>
    <w:rsid w:val="0088634C"/>
    <w:rsid w:val="00886735"/>
    <w:rsid w:val="008878CC"/>
    <w:rsid w:val="00887F4F"/>
    <w:rsid w:val="00891F43"/>
    <w:rsid w:val="008929BC"/>
    <w:rsid w:val="00893717"/>
    <w:rsid w:val="008945DF"/>
    <w:rsid w:val="00895A65"/>
    <w:rsid w:val="0089667B"/>
    <w:rsid w:val="0089736D"/>
    <w:rsid w:val="00897F46"/>
    <w:rsid w:val="008A24B8"/>
    <w:rsid w:val="008A3A33"/>
    <w:rsid w:val="008A3B2C"/>
    <w:rsid w:val="008A3FBA"/>
    <w:rsid w:val="008A53E3"/>
    <w:rsid w:val="008A561B"/>
    <w:rsid w:val="008A6099"/>
    <w:rsid w:val="008A6415"/>
    <w:rsid w:val="008A797B"/>
    <w:rsid w:val="008A7A1A"/>
    <w:rsid w:val="008A7A88"/>
    <w:rsid w:val="008B0D65"/>
    <w:rsid w:val="008B17B0"/>
    <w:rsid w:val="008B18C6"/>
    <w:rsid w:val="008B5E94"/>
    <w:rsid w:val="008C15AA"/>
    <w:rsid w:val="008C1DF2"/>
    <w:rsid w:val="008C2FD1"/>
    <w:rsid w:val="008C4C48"/>
    <w:rsid w:val="008C50CA"/>
    <w:rsid w:val="008C5172"/>
    <w:rsid w:val="008C7C88"/>
    <w:rsid w:val="008D0B2E"/>
    <w:rsid w:val="008D462C"/>
    <w:rsid w:val="008E31E4"/>
    <w:rsid w:val="008E3A70"/>
    <w:rsid w:val="008E435B"/>
    <w:rsid w:val="008E43BE"/>
    <w:rsid w:val="008E615D"/>
    <w:rsid w:val="008E6E52"/>
    <w:rsid w:val="008F0759"/>
    <w:rsid w:val="008F19DA"/>
    <w:rsid w:val="008F4689"/>
    <w:rsid w:val="008F4D03"/>
    <w:rsid w:val="008F5368"/>
    <w:rsid w:val="008F6B91"/>
    <w:rsid w:val="008F6E4E"/>
    <w:rsid w:val="00900C38"/>
    <w:rsid w:val="009011A8"/>
    <w:rsid w:val="009018EA"/>
    <w:rsid w:val="009053E5"/>
    <w:rsid w:val="0090559C"/>
    <w:rsid w:val="00907757"/>
    <w:rsid w:val="00912E61"/>
    <w:rsid w:val="0091739D"/>
    <w:rsid w:val="00920222"/>
    <w:rsid w:val="0092083F"/>
    <w:rsid w:val="009216A6"/>
    <w:rsid w:val="0092191F"/>
    <w:rsid w:val="00921F40"/>
    <w:rsid w:val="00922871"/>
    <w:rsid w:val="00922F57"/>
    <w:rsid w:val="00924B79"/>
    <w:rsid w:val="0092520F"/>
    <w:rsid w:val="00925965"/>
    <w:rsid w:val="00926CD2"/>
    <w:rsid w:val="009271C8"/>
    <w:rsid w:val="0093419D"/>
    <w:rsid w:val="00935E1E"/>
    <w:rsid w:val="00936027"/>
    <w:rsid w:val="009372A4"/>
    <w:rsid w:val="00943820"/>
    <w:rsid w:val="009438E3"/>
    <w:rsid w:val="00945B77"/>
    <w:rsid w:val="0095138B"/>
    <w:rsid w:val="00953540"/>
    <w:rsid w:val="00957272"/>
    <w:rsid w:val="00962504"/>
    <w:rsid w:val="0096309D"/>
    <w:rsid w:val="0096311C"/>
    <w:rsid w:val="0096343D"/>
    <w:rsid w:val="00964D68"/>
    <w:rsid w:val="009670ED"/>
    <w:rsid w:val="00970509"/>
    <w:rsid w:val="00970B48"/>
    <w:rsid w:val="00971AF2"/>
    <w:rsid w:val="00972BF2"/>
    <w:rsid w:val="00973753"/>
    <w:rsid w:val="00974B6B"/>
    <w:rsid w:val="0097678E"/>
    <w:rsid w:val="009770FA"/>
    <w:rsid w:val="00977D5B"/>
    <w:rsid w:val="009805FC"/>
    <w:rsid w:val="0098362F"/>
    <w:rsid w:val="0098722C"/>
    <w:rsid w:val="0099058F"/>
    <w:rsid w:val="00990FA5"/>
    <w:rsid w:val="009914F0"/>
    <w:rsid w:val="009921BE"/>
    <w:rsid w:val="00993F7A"/>
    <w:rsid w:val="00994981"/>
    <w:rsid w:val="00995D79"/>
    <w:rsid w:val="00996050"/>
    <w:rsid w:val="00997440"/>
    <w:rsid w:val="009A003E"/>
    <w:rsid w:val="009A0DDD"/>
    <w:rsid w:val="009A1B0C"/>
    <w:rsid w:val="009A24F3"/>
    <w:rsid w:val="009A336F"/>
    <w:rsid w:val="009A3DC4"/>
    <w:rsid w:val="009A40A2"/>
    <w:rsid w:val="009A554E"/>
    <w:rsid w:val="009A6B8C"/>
    <w:rsid w:val="009A6C62"/>
    <w:rsid w:val="009B239B"/>
    <w:rsid w:val="009B2874"/>
    <w:rsid w:val="009B3195"/>
    <w:rsid w:val="009B3E5C"/>
    <w:rsid w:val="009B4029"/>
    <w:rsid w:val="009B4305"/>
    <w:rsid w:val="009B4597"/>
    <w:rsid w:val="009B7DE9"/>
    <w:rsid w:val="009C0CA1"/>
    <w:rsid w:val="009C0E28"/>
    <w:rsid w:val="009C1826"/>
    <w:rsid w:val="009C1BF1"/>
    <w:rsid w:val="009C2CA5"/>
    <w:rsid w:val="009C3CE0"/>
    <w:rsid w:val="009C7869"/>
    <w:rsid w:val="009D0DE7"/>
    <w:rsid w:val="009D0F46"/>
    <w:rsid w:val="009D201B"/>
    <w:rsid w:val="009D46F6"/>
    <w:rsid w:val="009D4D0D"/>
    <w:rsid w:val="009D6DCE"/>
    <w:rsid w:val="009E0E83"/>
    <w:rsid w:val="009E11F2"/>
    <w:rsid w:val="009E1CCF"/>
    <w:rsid w:val="009E1D80"/>
    <w:rsid w:val="009E4163"/>
    <w:rsid w:val="009E53DB"/>
    <w:rsid w:val="009E7A10"/>
    <w:rsid w:val="009F09FA"/>
    <w:rsid w:val="009F1DFA"/>
    <w:rsid w:val="009F218D"/>
    <w:rsid w:val="009F2881"/>
    <w:rsid w:val="009F3AD7"/>
    <w:rsid w:val="009F500A"/>
    <w:rsid w:val="009F754B"/>
    <w:rsid w:val="009F7589"/>
    <w:rsid w:val="00A00B00"/>
    <w:rsid w:val="00A03CB6"/>
    <w:rsid w:val="00A047A3"/>
    <w:rsid w:val="00A05AA5"/>
    <w:rsid w:val="00A111A6"/>
    <w:rsid w:val="00A11AC2"/>
    <w:rsid w:val="00A12957"/>
    <w:rsid w:val="00A1670B"/>
    <w:rsid w:val="00A16CE8"/>
    <w:rsid w:val="00A20104"/>
    <w:rsid w:val="00A2116A"/>
    <w:rsid w:val="00A22DCC"/>
    <w:rsid w:val="00A248C3"/>
    <w:rsid w:val="00A31261"/>
    <w:rsid w:val="00A31FF5"/>
    <w:rsid w:val="00A321A0"/>
    <w:rsid w:val="00A33057"/>
    <w:rsid w:val="00A33CEB"/>
    <w:rsid w:val="00A36986"/>
    <w:rsid w:val="00A37C0C"/>
    <w:rsid w:val="00A40925"/>
    <w:rsid w:val="00A4513F"/>
    <w:rsid w:val="00A46215"/>
    <w:rsid w:val="00A47158"/>
    <w:rsid w:val="00A50693"/>
    <w:rsid w:val="00A5166B"/>
    <w:rsid w:val="00A602B4"/>
    <w:rsid w:val="00A6105B"/>
    <w:rsid w:val="00A61955"/>
    <w:rsid w:val="00A6273E"/>
    <w:rsid w:val="00A63718"/>
    <w:rsid w:val="00A64A01"/>
    <w:rsid w:val="00A654D0"/>
    <w:rsid w:val="00A66FC9"/>
    <w:rsid w:val="00A676C9"/>
    <w:rsid w:val="00A676D4"/>
    <w:rsid w:val="00A67759"/>
    <w:rsid w:val="00A71540"/>
    <w:rsid w:val="00A72384"/>
    <w:rsid w:val="00A734B8"/>
    <w:rsid w:val="00A73650"/>
    <w:rsid w:val="00A74E0E"/>
    <w:rsid w:val="00A7732F"/>
    <w:rsid w:val="00A77C04"/>
    <w:rsid w:val="00A80645"/>
    <w:rsid w:val="00A81EEE"/>
    <w:rsid w:val="00A836D8"/>
    <w:rsid w:val="00A84734"/>
    <w:rsid w:val="00A90945"/>
    <w:rsid w:val="00A90F07"/>
    <w:rsid w:val="00A92DDE"/>
    <w:rsid w:val="00A94AEE"/>
    <w:rsid w:val="00A94F40"/>
    <w:rsid w:val="00AA1842"/>
    <w:rsid w:val="00AA1BCE"/>
    <w:rsid w:val="00AA1D59"/>
    <w:rsid w:val="00AA3D99"/>
    <w:rsid w:val="00AA4380"/>
    <w:rsid w:val="00AA577C"/>
    <w:rsid w:val="00AB0464"/>
    <w:rsid w:val="00AB2474"/>
    <w:rsid w:val="00AB2B1D"/>
    <w:rsid w:val="00AB347C"/>
    <w:rsid w:val="00AB54DE"/>
    <w:rsid w:val="00AB6E57"/>
    <w:rsid w:val="00AC12ED"/>
    <w:rsid w:val="00AC1C62"/>
    <w:rsid w:val="00AC6032"/>
    <w:rsid w:val="00AC7201"/>
    <w:rsid w:val="00AC7AF3"/>
    <w:rsid w:val="00AD0E57"/>
    <w:rsid w:val="00AD1DDF"/>
    <w:rsid w:val="00AD1EC8"/>
    <w:rsid w:val="00AD3DCF"/>
    <w:rsid w:val="00AD5D56"/>
    <w:rsid w:val="00AD6445"/>
    <w:rsid w:val="00AD7EB9"/>
    <w:rsid w:val="00AE2291"/>
    <w:rsid w:val="00AE3862"/>
    <w:rsid w:val="00AE4A49"/>
    <w:rsid w:val="00AE53C5"/>
    <w:rsid w:val="00AE6ECC"/>
    <w:rsid w:val="00AF0B49"/>
    <w:rsid w:val="00AF0F3D"/>
    <w:rsid w:val="00AF22AE"/>
    <w:rsid w:val="00AF37D0"/>
    <w:rsid w:val="00AF4D9A"/>
    <w:rsid w:val="00AF5492"/>
    <w:rsid w:val="00AF579F"/>
    <w:rsid w:val="00B006CD"/>
    <w:rsid w:val="00B00871"/>
    <w:rsid w:val="00B014AB"/>
    <w:rsid w:val="00B03538"/>
    <w:rsid w:val="00B035BF"/>
    <w:rsid w:val="00B03F4C"/>
    <w:rsid w:val="00B05029"/>
    <w:rsid w:val="00B05F6A"/>
    <w:rsid w:val="00B10E7C"/>
    <w:rsid w:val="00B11247"/>
    <w:rsid w:val="00B13F77"/>
    <w:rsid w:val="00B1557A"/>
    <w:rsid w:val="00B20D71"/>
    <w:rsid w:val="00B221B4"/>
    <w:rsid w:val="00B22349"/>
    <w:rsid w:val="00B22DEC"/>
    <w:rsid w:val="00B23087"/>
    <w:rsid w:val="00B24C0E"/>
    <w:rsid w:val="00B24E6B"/>
    <w:rsid w:val="00B24FD7"/>
    <w:rsid w:val="00B26DB6"/>
    <w:rsid w:val="00B31A25"/>
    <w:rsid w:val="00B35D73"/>
    <w:rsid w:val="00B3624D"/>
    <w:rsid w:val="00B36441"/>
    <w:rsid w:val="00B40E75"/>
    <w:rsid w:val="00B40EF0"/>
    <w:rsid w:val="00B41631"/>
    <w:rsid w:val="00B420E9"/>
    <w:rsid w:val="00B42BEF"/>
    <w:rsid w:val="00B44C5C"/>
    <w:rsid w:val="00B4566B"/>
    <w:rsid w:val="00B459C2"/>
    <w:rsid w:val="00B519CA"/>
    <w:rsid w:val="00B51A4D"/>
    <w:rsid w:val="00B53AC8"/>
    <w:rsid w:val="00B53E71"/>
    <w:rsid w:val="00B558AD"/>
    <w:rsid w:val="00B62A61"/>
    <w:rsid w:val="00B6309A"/>
    <w:rsid w:val="00B64EE7"/>
    <w:rsid w:val="00B663E8"/>
    <w:rsid w:val="00B67DF8"/>
    <w:rsid w:val="00B67E12"/>
    <w:rsid w:val="00B708B6"/>
    <w:rsid w:val="00B7465C"/>
    <w:rsid w:val="00B75789"/>
    <w:rsid w:val="00B76C41"/>
    <w:rsid w:val="00B801F1"/>
    <w:rsid w:val="00B809F2"/>
    <w:rsid w:val="00B80FB5"/>
    <w:rsid w:val="00B8186A"/>
    <w:rsid w:val="00B81D44"/>
    <w:rsid w:val="00B82161"/>
    <w:rsid w:val="00B82D72"/>
    <w:rsid w:val="00B8681D"/>
    <w:rsid w:val="00B8739B"/>
    <w:rsid w:val="00B87EB8"/>
    <w:rsid w:val="00B92074"/>
    <w:rsid w:val="00B94CC7"/>
    <w:rsid w:val="00B95307"/>
    <w:rsid w:val="00B95F04"/>
    <w:rsid w:val="00BA0174"/>
    <w:rsid w:val="00BB0029"/>
    <w:rsid w:val="00BB1E16"/>
    <w:rsid w:val="00BB4281"/>
    <w:rsid w:val="00BB52EF"/>
    <w:rsid w:val="00BC40D3"/>
    <w:rsid w:val="00BC74E7"/>
    <w:rsid w:val="00BD01DA"/>
    <w:rsid w:val="00BD23B9"/>
    <w:rsid w:val="00BD422E"/>
    <w:rsid w:val="00BE0EE0"/>
    <w:rsid w:val="00BE3CDA"/>
    <w:rsid w:val="00BE4BD7"/>
    <w:rsid w:val="00BE4F89"/>
    <w:rsid w:val="00BE6ACC"/>
    <w:rsid w:val="00BF349C"/>
    <w:rsid w:val="00BF3F14"/>
    <w:rsid w:val="00BF3F91"/>
    <w:rsid w:val="00BF4DFD"/>
    <w:rsid w:val="00BF6CBC"/>
    <w:rsid w:val="00BF7924"/>
    <w:rsid w:val="00BF7F0B"/>
    <w:rsid w:val="00C005D7"/>
    <w:rsid w:val="00C01388"/>
    <w:rsid w:val="00C0205E"/>
    <w:rsid w:val="00C05E55"/>
    <w:rsid w:val="00C06285"/>
    <w:rsid w:val="00C06507"/>
    <w:rsid w:val="00C06563"/>
    <w:rsid w:val="00C10ABE"/>
    <w:rsid w:val="00C11C64"/>
    <w:rsid w:val="00C12647"/>
    <w:rsid w:val="00C12EBA"/>
    <w:rsid w:val="00C143C7"/>
    <w:rsid w:val="00C20E43"/>
    <w:rsid w:val="00C2381C"/>
    <w:rsid w:val="00C24DC4"/>
    <w:rsid w:val="00C25793"/>
    <w:rsid w:val="00C2642F"/>
    <w:rsid w:val="00C270AC"/>
    <w:rsid w:val="00C31ADD"/>
    <w:rsid w:val="00C32036"/>
    <w:rsid w:val="00C32058"/>
    <w:rsid w:val="00C34479"/>
    <w:rsid w:val="00C37B85"/>
    <w:rsid w:val="00C37E38"/>
    <w:rsid w:val="00C37F1F"/>
    <w:rsid w:val="00C404EE"/>
    <w:rsid w:val="00C40727"/>
    <w:rsid w:val="00C419D4"/>
    <w:rsid w:val="00C4245A"/>
    <w:rsid w:val="00C42AE8"/>
    <w:rsid w:val="00C43844"/>
    <w:rsid w:val="00C43BE1"/>
    <w:rsid w:val="00C4437A"/>
    <w:rsid w:val="00C4609B"/>
    <w:rsid w:val="00C511EB"/>
    <w:rsid w:val="00C531A0"/>
    <w:rsid w:val="00C560DB"/>
    <w:rsid w:val="00C60EF3"/>
    <w:rsid w:val="00C62470"/>
    <w:rsid w:val="00C629C4"/>
    <w:rsid w:val="00C64B3D"/>
    <w:rsid w:val="00C64B7B"/>
    <w:rsid w:val="00C67D0E"/>
    <w:rsid w:val="00C70D52"/>
    <w:rsid w:val="00C71B59"/>
    <w:rsid w:val="00C74EBD"/>
    <w:rsid w:val="00C75072"/>
    <w:rsid w:val="00C751D8"/>
    <w:rsid w:val="00C770F6"/>
    <w:rsid w:val="00C80E10"/>
    <w:rsid w:val="00C811F6"/>
    <w:rsid w:val="00C82BCA"/>
    <w:rsid w:val="00C82C06"/>
    <w:rsid w:val="00C82FF9"/>
    <w:rsid w:val="00C84163"/>
    <w:rsid w:val="00C850FA"/>
    <w:rsid w:val="00C8746C"/>
    <w:rsid w:val="00C92020"/>
    <w:rsid w:val="00C96A1F"/>
    <w:rsid w:val="00C97A39"/>
    <w:rsid w:val="00CA1982"/>
    <w:rsid w:val="00CA31BD"/>
    <w:rsid w:val="00CA36DE"/>
    <w:rsid w:val="00CA3866"/>
    <w:rsid w:val="00CA4DD8"/>
    <w:rsid w:val="00CA7478"/>
    <w:rsid w:val="00CB1C38"/>
    <w:rsid w:val="00CB26A8"/>
    <w:rsid w:val="00CB6847"/>
    <w:rsid w:val="00CC1217"/>
    <w:rsid w:val="00CC2264"/>
    <w:rsid w:val="00CC28D2"/>
    <w:rsid w:val="00CC308B"/>
    <w:rsid w:val="00CC33B0"/>
    <w:rsid w:val="00CC3B5F"/>
    <w:rsid w:val="00CC43E3"/>
    <w:rsid w:val="00CC442D"/>
    <w:rsid w:val="00CC46C8"/>
    <w:rsid w:val="00CC5C41"/>
    <w:rsid w:val="00CD1D2A"/>
    <w:rsid w:val="00CD2A2F"/>
    <w:rsid w:val="00CD2D25"/>
    <w:rsid w:val="00CD3A8D"/>
    <w:rsid w:val="00CE0ABF"/>
    <w:rsid w:val="00CE2630"/>
    <w:rsid w:val="00CE4E1C"/>
    <w:rsid w:val="00CE6533"/>
    <w:rsid w:val="00CE6829"/>
    <w:rsid w:val="00CE7C6C"/>
    <w:rsid w:val="00CE7C73"/>
    <w:rsid w:val="00CF0240"/>
    <w:rsid w:val="00CF108A"/>
    <w:rsid w:val="00CF3B3C"/>
    <w:rsid w:val="00CF4185"/>
    <w:rsid w:val="00CF428E"/>
    <w:rsid w:val="00CF4FFE"/>
    <w:rsid w:val="00CF6361"/>
    <w:rsid w:val="00CF7266"/>
    <w:rsid w:val="00CF7CD1"/>
    <w:rsid w:val="00CF7E88"/>
    <w:rsid w:val="00D03986"/>
    <w:rsid w:val="00D058C0"/>
    <w:rsid w:val="00D05E6A"/>
    <w:rsid w:val="00D06BF2"/>
    <w:rsid w:val="00D1313C"/>
    <w:rsid w:val="00D15AD2"/>
    <w:rsid w:val="00D15BC7"/>
    <w:rsid w:val="00D20D6B"/>
    <w:rsid w:val="00D20F2A"/>
    <w:rsid w:val="00D2138B"/>
    <w:rsid w:val="00D218FB"/>
    <w:rsid w:val="00D25DE2"/>
    <w:rsid w:val="00D25EA0"/>
    <w:rsid w:val="00D2706C"/>
    <w:rsid w:val="00D27196"/>
    <w:rsid w:val="00D2795C"/>
    <w:rsid w:val="00D308F6"/>
    <w:rsid w:val="00D31A83"/>
    <w:rsid w:val="00D33B17"/>
    <w:rsid w:val="00D33EB8"/>
    <w:rsid w:val="00D35916"/>
    <w:rsid w:val="00D36A88"/>
    <w:rsid w:val="00D37391"/>
    <w:rsid w:val="00D37846"/>
    <w:rsid w:val="00D409A6"/>
    <w:rsid w:val="00D410DF"/>
    <w:rsid w:val="00D419A9"/>
    <w:rsid w:val="00D41A74"/>
    <w:rsid w:val="00D42368"/>
    <w:rsid w:val="00D4267B"/>
    <w:rsid w:val="00D443C0"/>
    <w:rsid w:val="00D475B4"/>
    <w:rsid w:val="00D506EB"/>
    <w:rsid w:val="00D50E35"/>
    <w:rsid w:val="00D528BE"/>
    <w:rsid w:val="00D5630F"/>
    <w:rsid w:val="00D56779"/>
    <w:rsid w:val="00D619DA"/>
    <w:rsid w:val="00D61FB4"/>
    <w:rsid w:val="00D62919"/>
    <w:rsid w:val="00D62D61"/>
    <w:rsid w:val="00D656F1"/>
    <w:rsid w:val="00D666A3"/>
    <w:rsid w:val="00D66C5F"/>
    <w:rsid w:val="00D67C61"/>
    <w:rsid w:val="00D67CF0"/>
    <w:rsid w:val="00D67DD2"/>
    <w:rsid w:val="00D71382"/>
    <w:rsid w:val="00D73C90"/>
    <w:rsid w:val="00D74960"/>
    <w:rsid w:val="00D74E3E"/>
    <w:rsid w:val="00D74FED"/>
    <w:rsid w:val="00D76AE7"/>
    <w:rsid w:val="00D777C7"/>
    <w:rsid w:val="00D8355B"/>
    <w:rsid w:val="00D83881"/>
    <w:rsid w:val="00D83A4C"/>
    <w:rsid w:val="00D844E6"/>
    <w:rsid w:val="00D84882"/>
    <w:rsid w:val="00D85B03"/>
    <w:rsid w:val="00D85F97"/>
    <w:rsid w:val="00D86D78"/>
    <w:rsid w:val="00D90204"/>
    <w:rsid w:val="00D905A1"/>
    <w:rsid w:val="00D908E1"/>
    <w:rsid w:val="00D90B2C"/>
    <w:rsid w:val="00D90D3E"/>
    <w:rsid w:val="00D90F4F"/>
    <w:rsid w:val="00D91295"/>
    <w:rsid w:val="00D91AE9"/>
    <w:rsid w:val="00D92221"/>
    <w:rsid w:val="00D93139"/>
    <w:rsid w:val="00D94A41"/>
    <w:rsid w:val="00D9769D"/>
    <w:rsid w:val="00D97CDE"/>
    <w:rsid w:val="00DA05E1"/>
    <w:rsid w:val="00DA368D"/>
    <w:rsid w:val="00DA55FD"/>
    <w:rsid w:val="00DA671D"/>
    <w:rsid w:val="00DA7755"/>
    <w:rsid w:val="00DB0426"/>
    <w:rsid w:val="00DB26B5"/>
    <w:rsid w:val="00DB49D9"/>
    <w:rsid w:val="00DB7F33"/>
    <w:rsid w:val="00DC0D6F"/>
    <w:rsid w:val="00DC261A"/>
    <w:rsid w:val="00DC4A27"/>
    <w:rsid w:val="00DC50C9"/>
    <w:rsid w:val="00DC55DA"/>
    <w:rsid w:val="00DC57AF"/>
    <w:rsid w:val="00DC7384"/>
    <w:rsid w:val="00DC77A2"/>
    <w:rsid w:val="00DD1663"/>
    <w:rsid w:val="00DD1B98"/>
    <w:rsid w:val="00DE1C9A"/>
    <w:rsid w:val="00DE2704"/>
    <w:rsid w:val="00DE381D"/>
    <w:rsid w:val="00DF0D2C"/>
    <w:rsid w:val="00DF1383"/>
    <w:rsid w:val="00DF3ECE"/>
    <w:rsid w:val="00DF57A5"/>
    <w:rsid w:val="00E016E3"/>
    <w:rsid w:val="00E0671B"/>
    <w:rsid w:val="00E06A59"/>
    <w:rsid w:val="00E07187"/>
    <w:rsid w:val="00E07D5C"/>
    <w:rsid w:val="00E07FC9"/>
    <w:rsid w:val="00E10322"/>
    <w:rsid w:val="00E10FD1"/>
    <w:rsid w:val="00E115AE"/>
    <w:rsid w:val="00E12DF2"/>
    <w:rsid w:val="00E14FBD"/>
    <w:rsid w:val="00E17D92"/>
    <w:rsid w:val="00E22FB4"/>
    <w:rsid w:val="00E2359C"/>
    <w:rsid w:val="00E23CEF"/>
    <w:rsid w:val="00E24F53"/>
    <w:rsid w:val="00E277C1"/>
    <w:rsid w:val="00E30412"/>
    <w:rsid w:val="00E31674"/>
    <w:rsid w:val="00E31827"/>
    <w:rsid w:val="00E32451"/>
    <w:rsid w:val="00E33C2D"/>
    <w:rsid w:val="00E36677"/>
    <w:rsid w:val="00E41726"/>
    <w:rsid w:val="00E423B6"/>
    <w:rsid w:val="00E431E0"/>
    <w:rsid w:val="00E43AE0"/>
    <w:rsid w:val="00E43E7A"/>
    <w:rsid w:val="00E45CC8"/>
    <w:rsid w:val="00E47A8E"/>
    <w:rsid w:val="00E47DB1"/>
    <w:rsid w:val="00E47F53"/>
    <w:rsid w:val="00E5102B"/>
    <w:rsid w:val="00E5303B"/>
    <w:rsid w:val="00E53608"/>
    <w:rsid w:val="00E55181"/>
    <w:rsid w:val="00E55CB6"/>
    <w:rsid w:val="00E5708D"/>
    <w:rsid w:val="00E609D1"/>
    <w:rsid w:val="00E61532"/>
    <w:rsid w:val="00E65274"/>
    <w:rsid w:val="00E67671"/>
    <w:rsid w:val="00E67E0D"/>
    <w:rsid w:val="00E70589"/>
    <w:rsid w:val="00E738DF"/>
    <w:rsid w:val="00E73F03"/>
    <w:rsid w:val="00E755FB"/>
    <w:rsid w:val="00E7572F"/>
    <w:rsid w:val="00E7589E"/>
    <w:rsid w:val="00E76A68"/>
    <w:rsid w:val="00E809E4"/>
    <w:rsid w:val="00E81FE8"/>
    <w:rsid w:val="00E823BB"/>
    <w:rsid w:val="00E8272A"/>
    <w:rsid w:val="00E84A13"/>
    <w:rsid w:val="00E84B6D"/>
    <w:rsid w:val="00E91EC6"/>
    <w:rsid w:val="00E925A0"/>
    <w:rsid w:val="00E9319E"/>
    <w:rsid w:val="00E942B6"/>
    <w:rsid w:val="00E9587D"/>
    <w:rsid w:val="00EA03A5"/>
    <w:rsid w:val="00EA33D2"/>
    <w:rsid w:val="00EA3518"/>
    <w:rsid w:val="00EA4EA4"/>
    <w:rsid w:val="00EA6955"/>
    <w:rsid w:val="00EA74B3"/>
    <w:rsid w:val="00EB0453"/>
    <w:rsid w:val="00EB2062"/>
    <w:rsid w:val="00EB2196"/>
    <w:rsid w:val="00EB2810"/>
    <w:rsid w:val="00EB3293"/>
    <w:rsid w:val="00EB3A7F"/>
    <w:rsid w:val="00EB49B1"/>
    <w:rsid w:val="00EB4A11"/>
    <w:rsid w:val="00EB5A88"/>
    <w:rsid w:val="00EC263C"/>
    <w:rsid w:val="00EC2B4C"/>
    <w:rsid w:val="00EC3043"/>
    <w:rsid w:val="00EC3573"/>
    <w:rsid w:val="00EC499D"/>
    <w:rsid w:val="00EC6D53"/>
    <w:rsid w:val="00ED2A8A"/>
    <w:rsid w:val="00ED3150"/>
    <w:rsid w:val="00ED7046"/>
    <w:rsid w:val="00ED7887"/>
    <w:rsid w:val="00EE0E27"/>
    <w:rsid w:val="00EE1040"/>
    <w:rsid w:val="00EE19B2"/>
    <w:rsid w:val="00EE2176"/>
    <w:rsid w:val="00EE2937"/>
    <w:rsid w:val="00EE5AAB"/>
    <w:rsid w:val="00EE7042"/>
    <w:rsid w:val="00EE7152"/>
    <w:rsid w:val="00EE722B"/>
    <w:rsid w:val="00EF0983"/>
    <w:rsid w:val="00EF271C"/>
    <w:rsid w:val="00EF38D2"/>
    <w:rsid w:val="00EF535E"/>
    <w:rsid w:val="00EF5869"/>
    <w:rsid w:val="00EF7716"/>
    <w:rsid w:val="00EF7C9F"/>
    <w:rsid w:val="00F01841"/>
    <w:rsid w:val="00F01879"/>
    <w:rsid w:val="00F01ABA"/>
    <w:rsid w:val="00F05C2B"/>
    <w:rsid w:val="00F05E86"/>
    <w:rsid w:val="00F06091"/>
    <w:rsid w:val="00F10BCB"/>
    <w:rsid w:val="00F10C6A"/>
    <w:rsid w:val="00F10EA1"/>
    <w:rsid w:val="00F11CD1"/>
    <w:rsid w:val="00F14FED"/>
    <w:rsid w:val="00F173DC"/>
    <w:rsid w:val="00F2003E"/>
    <w:rsid w:val="00F247EF"/>
    <w:rsid w:val="00F25BA9"/>
    <w:rsid w:val="00F25F6B"/>
    <w:rsid w:val="00F27063"/>
    <w:rsid w:val="00F30B68"/>
    <w:rsid w:val="00F30DD5"/>
    <w:rsid w:val="00F31614"/>
    <w:rsid w:val="00F32287"/>
    <w:rsid w:val="00F348D1"/>
    <w:rsid w:val="00F35FD8"/>
    <w:rsid w:val="00F4059A"/>
    <w:rsid w:val="00F412E3"/>
    <w:rsid w:val="00F43D97"/>
    <w:rsid w:val="00F4535F"/>
    <w:rsid w:val="00F458D3"/>
    <w:rsid w:val="00F45EDF"/>
    <w:rsid w:val="00F46DDD"/>
    <w:rsid w:val="00F504BC"/>
    <w:rsid w:val="00F5357E"/>
    <w:rsid w:val="00F538EC"/>
    <w:rsid w:val="00F53CAC"/>
    <w:rsid w:val="00F54054"/>
    <w:rsid w:val="00F54B6D"/>
    <w:rsid w:val="00F54CFA"/>
    <w:rsid w:val="00F572E9"/>
    <w:rsid w:val="00F6506E"/>
    <w:rsid w:val="00F65413"/>
    <w:rsid w:val="00F70A29"/>
    <w:rsid w:val="00F7253E"/>
    <w:rsid w:val="00F72CAA"/>
    <w:rsid w:val="00F72D4A"/>
    <w:rsid w:val="00F740B2"/>
    <w:rsid w:val="00F759E2"/>
    <w:rsid w:val="00F77524"/>
    <w:rsid w:val="00F801EE"/>
    <w:rsid w:val="00F812AE"/>
    <w:rsid w:val="00F8130D"/>
    <w:rsid w:val="00F81691"/>
    <w:rsid w:val="00F82232"/>
    <w:rsid w:val="00F82897"/>
    <w:rsid w:val="00F82F8A"/>
    <w:rsid w:val="00F83F92"/>
    <w:rsid w:val="00F84872"/>
    <w:rsid w:val="00F8615E"/>
    <w:rsid w:val="00F87506"/>
    <w:rsid w:val="00F90009"/>
    <w:rsid w:val="00F90982"/>
    <w:rsid w:val="00F91CC8"/>
    <w:rsid w:val="00F92C0A"/>
    <w:rsid w:val="00F95DE8"/>
    <w:rsid w:val="00F961B6"/>
    <w:rsid w:val="00FA21F6"/>
    <w:rsid w:val="00FA7120"/>
    <w:rsid w:val="00FA7158"/>
    <w:rsid w:val="00FB0B7F"/>
    <w:rsid w:val="00FB14E8"/>
    <w:rsid w:val="00FB3FE5"/>
    <w:rsid w:val="00FB544A"/>
    <w:rsid w:val="00FB577F"/>
    <w:rsid w:val="00FB5FBF"/>
    <w:rsid w:val="00FB6125"/>
    <w:rsid w:val="00FB63A2"/>
    <w:rsid w:val="00FB655D"/>
    <w:rsid w:val="00FC205C"/>
    <w:rsid w:val="00FC2158"/>
    <w:rsid w:val="00FC26FB"/>
    <w:rsid w:val="00FC46E0"/>
    <w:rsid w:val="00FC6E77"/>
    <w:rsid w:val="00FC751A"/>
    <w:rsid w:val="00FD15FD"/>
    <w:rsid w:val="00FD1617"/>
    <w:rsid w:val="00FD23DC"/>
    <w:rsid w:val="00FD2639"/>
    <w:rsid w:val="00FD4484"/>
    <w:rsid w:val="00FD4A31"/>
    <w:rsid w:val="00FD7C43"/>
    <w:rsid w:val="00FE0AEE"/>
    <w:rsid w:val="00FE186B"/>
    <w:rsid w:val="00FE295F"/>
    <w:rsid w:val="00FE2E55"/>
    <w:rsid w:val="00FE59CD"/>
    <w:rsid w:val="00FE7EA3"/>
    <w:rsid w:val="00FF16D9"/>
    <w:rsid w:val="00FF25B9"/>
    <w:rsid w:val="00FF36B0"/>
    <w:rsid w:val="00FF3908"/>
    <w:rsid w:val="00FF60D6"/>
    <w:rsid w:val="00FF6EC1"/>
    <w:rsid w:val="00FF7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23A09"/>
  <w15:docId w15:val="{C6652F49-D284-4576-B149-A709C446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322"/>
    <w:pPr>
      <w:widowControl w:val="0"/>
      <w:jc w:val="both"/>
    </w:pPr>
  </w:style>
  <w:style w:type="paragraph" w:styleId="2">
    <w:name w:val="heading 2"/>
    <w:basedOn w:val="a"/>
    <w:next w:val="a"/>
    <w:link w:val="20"/>
    <w:unhideWhenUsed/>
    <w:qFormat/>
    <w:rsid w:val="00C25793"/>
    <w:pPr>
      <w:keepNext/>
      <w:keepLines/>
      <w:widowControl/>
      <w:spacing w:before="260" w:after="260" w:line="416" w:lineRule="auto"/>
      <w:ind w:rightChars="67" w:right="67"/>
      <w:jc w:val="left"/>
      <w:outlineLvl w:val="1"/>
    </w:pPr>
    <w:rPr>
      <w:rFonts w:ascii="Cambria" w:eastAsia="宋体" w:hAnsi="Cambria" w:cs="Times New Roman"/>
      <w:b/>
      <w:bCs/>
      <w:sz w:val="32"/>
      <w:szCs w:val="32"/>
    </w:rPr>
  </w:style>
  <w:style w:type="paragraph" w:styleId="3">
    <w:name w:val="heading 3"/>
    <w:basedOn w:val="a"/>
    <w:next w:val="a"/>
    <w:link w:val="30"/>
    <w:qFormat/>
    <w:rsid w:val="00C25793"/>
    <w:pPr>
      <w:keepNext/>
      <w:keepLines/>
      <w:widowControl/>
      <w:spacing w:before="260" w:after="260" w:line="416" w:lineRule="auto"/>
      <w:ind w:rightChars="67" w:right="67"/>
      <w:jc w:val="left"/>
      <w:outlineLvl w:val="2"/>
    </w:pPr>
    <w:rPr>
      <w:rFonts w:ascii="Times New Roman" w:eastAsia="宋体" w:hAnsi="Times New Roman" w:cs="Times New Roman"/>
      <w:b/>
      <w:bCs/>
      <w:sz w:val="32"/>
      <w:szCs w:val="32"/>
    </w:rPr>
  </w:style>
  <w:style w:type="paragraph" w:styleId="4">
    <w:name w:val="heading 4"/>
    <w:basedOn w:val="a"/>
    <w:next w:val="a"/>
    <w:link w:val="40"/>
    <w:unhideWhenUsed/>
    <w:qFormat/>
    <w:rsid w:val="00C25793"/>
    <w:pPr>
      <w:keepNext/>
      <w:keepLines/>
      <w:widowControl/>
      <w:spacing w:before="280" w:after="290" w:line="376" w:lineRule="auto"/>
      <w:ind w:rightChars="67" w:right="67"/>
      <w:jc w:val="left"/>
      <w:outlineLvl w:val="3"/>
    </w:pPr>
    <w:rPr>
      <w:rFonts w:ascii="Cambria" w:eastAsia="宋体" w:hAnsi="Cambria"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41E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41E81"/>
    <w:rPr>
      <w:sz w:val="18"/>
      <w:szCs w:val="18"/>
    </w:rPr>
  </w:style>
  <w:style w:type="paragraph" w:styleId="a5">
    <w:name w:val="footer"/>
    <w:basedOn w:val="a"/>
    <w:link w:val="a6"/>
    <w:uiPriority w:val="99"/>
    <w:unhideWhenUsed/>
    <w:rsid w:val="00441E81"/>
    <w:pPr>
      <w:tabs>
        <w:tab w:val="center" w:pos="4153"/>
        <w:tab w:val="right" w:pos="8306"/>
      </w:tabs>
      <w:snapToGrid w:val="0"/>
      <w:jc w:val="left"/>
    </w:pPr>
    <w:rPr>
      <w:sz w:val="18"/>
      <w:szCs w:val="18"/>
    </w:rPr>
  </w:style>
  <w:style w:type="character" w:customStyle="1" w:styleId="a6">
    <w:name w:val="页脚 字符"/>
    <w:basedOn w:val="a0"/>
    <w:link w:val="a5"/>
    <w:uiPriority w:val="99"/>
    <w:rsid w:val="00441E81"/>
    <w:rPr>
      <w:sz w:val="18"/>
      <w:szCs w:val="18"/>
    </w:rPr>
  </w:style>
  <w:style w:type="paragraph" w:styleId="a7">
    <w:name w:val="List Paragraph"/>
    <w:basedOn w:val="a"/>
    <w:link w:val="a8"/>
    <w:uiPriority w:val="34"/>
    <w:qFormat/>
    <w:rsid w:val="003C6444"/>
    <w:pPr>
      <w:ind w:firstLineChars="200" w:firstLine="420"/>
    </w:pPr>
  </w:style>
  <w:style w:type="paragraph" w:styleId="a9">
    <w:name w:val="Balloon Text"/>
    <w:basedOn w:val="a"/>
    <w:link w:val="aa"/>
    <w:semiHidden/>
    <w:unhideWhenUsed/>
    <w:rsid w:val="003D773D"/>
    <w:rPr>
      <w:sz w:val="18"/>
      <w:szCs w:val="18"/>
    </w:rPr>
  </w:style>
  <w:style w:type="character" w:customStyle="1" w:styleId="aa">
    <w:name w:val="批注框文本 字符"/>
    <w:basedOn w:val="a0"/>
    <w:link w:val="a9"/>
    <w:semiHidden/>
    <w:rsid w:val="003D773D"/>
    <w:rPr>
      <w:sz w:val="18"/>
      <w:szCs w:val="18"/>
    </w:rPr>
  </w:style>
  <w:style w:type="paragraph" w:customStyle="1" w:styleId="Default">
    <w:name w:val="Default"/>
    <w:rsid w:val="003D773D"/>
    <w:pPr>
      <w:widowControl w:val="0"/>
      <w:autoSpaceDE w:val="0"/>
      <w:autoSpaceDN w:val="0"/>
      <w:adjustRightInd w:val="0"/>
    </w:pPr>
    <w:rPr>
      <w:rFonts w:ascii="仿宋_GB2312" w:eastAsia="仿宋_GB2312" w:cs="仿宋_GB2312"/>
      <w:color w:val="000000"/>
      <w:kern w:val="0"/>
      <w:sz w:val="24"/>
      <w:szCs w:val="24"/>
    </w:rPr>
  </w:style>
  <w:style w:type="paragraph" w:styleId="ab">
    <w:name w:val="Revision"/>
    <w:hidden/>
    <w:uiPriority w:val="99"/>
    <w:semiHidden/>
    <w:rsid w:val="005761B6"/>
  </w:style>
  <w:style w:type="character" w:styleId="ac">
    <w:name w:val="annotation reference"/>
    <w:basedOn w:val="a0"/>
    <w:uiPriority w:val="99"/>
    <w:semiHidden/>
    <w:unhideWhenUsed/>
    <w:rsid w:val="00623933"/>
    <w:rPr>
      <w:sz w:val="21"/>
      <w:szCs w:val="21"/>
    </w:rPr>
  </w:style>
  <w:style w:type="paragraph" w:styleId="ad">
    <w:name w:val="annotation text"/>
    <w:basedOn w:val="a"/>
    <w:link w:val="ae"/>
    <w:uiPriority w:val="99"/>
    <w:unhideWhenUsed/>
    <w:rsid w:val="00623933"/>
    <w:pPr>
      <w:jc w:val="left"/>
    </w:pPr>
  </w:style>
  <w:style w:type="character" w:customStyle="1" w:styleId="ae">
    <w:name w:val="批注文字 字符"/>
    <w:basedOn w:val="a0"/>
    <w:link w:val="ad"/>
    <w:uiPriority w:val="99"/>
    <w:qFormat/>
    <w:rsid w:val="00623933"/>
  </w:style>
  <w:style w:type="paragraph" w:styleId="af">
    <w:name w:val="annotation subject"/>
    <w:basedOn w:val="ad"/>
    <w:next w:val="ad"/>
    <w:link w:val="af0"/>
    <w:semiHidden/>
    <w:unhideWhenUsed/>
    <w:rsid w:val="00623933"/>
    <w:rPr>
      <w:b/>
      <w:bCs/>
    </w:rPr>
  </w:style>
  <w:style w:type="character" w:customStyle="1" w:styleId="af0">
    <w:name w:val="批注主题 字符"/>
    <w:basedOn w:val="ae"/>
    <w:link w:val="af"/>
    <w:semiHidden/>
    <w:rsid w:val="00623933"/>
    <w:rPr>
      <w:b/>
      <w:bCs/>
    </w:rPr>
  </w:style>
  <w:style w:type="character" w:customStyle="1" w:styleId="corporatetitle1">
    <w:name w:val="corporatetitle1"/>
    <w:rsid w:val="00286E9E"/>
    <w:rPr>
      <w:b/>
      <w:bCs/>
      <w:color w:val="CC0000"/>
      <w:spacing w:val="375"/>
      <w:sz w:val="22"/>
      <w:szCs w:val="22"/>
    </w:rPr>
  </w:style>
  <w:style w:type="table" w:styleId="af1">
    <w:name w:val="Table Grid"/>
    <w:basedOn w:val="a1"/>
    <w:uiPriority w:val="59"/>
    <w:rsid w:val="00697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网格型1"/>
    <w:basedOn w:val="a1"/>
    <w:next w:val="af1"/>
    <w:uiPriority w:val="59"/>
    <w:rsid w:val="00841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列出段落 字符"/>
    <w:link w:val="a7"/>
    <w:uiPriority w:val="34"/>
    <w:qFormat/>
    <w:rsid w:val="00841104"/>
  </w:style>
  <w:style w:type="paragraph" w:styleId="af2">
    <w:name w:val="Date"/>
    <w:basedOn w:val="a"/>
    <w:next w:val="a"/>
    <w:link w:val="af3"/>
    <w:uiPriority w:val="99"/>
    <w:semiHidden/>
    <w:unhideWhenUsed/>
    <w:rsid w:val="001702B7"/>
    <w:pPr>
      <w:ind w:leftChars="2500" w:left="100"/>
    </w:pPr>
  </w:style>
  <w:style w:type="character" w:customStyle="1" w:styleId="af3">
    <w:name w:val="日期 字符"/>
    <w:basedOn w:val="a0"/>
    <w:link w:val="af2"/>
    <w:uiPriority w:val="99"/>
    <w:semiHidden/>
    <w:rsid w:val="001702B7"/>
  </w:style>
  <w:style w:type="paragraph" w:styleId="af4">
    <w:name w:val="footnote text"/>
    <w:basedOn w:val="a"/>
    <w:link w:val="af5"/>
    <w:uiPriority w:val="99"/>
    <w:semiHidden/>
    <w:unhideWhenUsed/>
    <w:rsid w:val="00B6309A"/>
    <w:pPr>
      <w:snapToGrid w:val="0"/>
      <w:jc w:val="left"/>
    </w:pPr>
    <w:rPr>
      <w:sz w:val="18"/>
      <w:szCs w:val="18"/>
    </w:rPr>
  </w:style>
  <w:style w:type="character" w:customStyle="1" w:styleId="af5">
    <w:name w:val="脚注文本 字符"/>
    <w:basedOn w:val="a0"/>
    <w:link w:val="af4"/>
    <w:uiPriority w:val="99"/>
    <w:semiHidden/>
    <w:rsid w:val="00B6309A"/>
    <w:rPr>
      <w:sz w:val="18"/>
      <w:szCs w:val="18"/>
    </w:rPr>
  </w:style>
  <w:style w:type="character" w:styleId="af6">
    <w:name w:val="footnote reference"/>
    <w:basedOn w:val="a0"/>
    <w:uiPriority w:val="99"/>
    <w:semiHidden/>
    <w:unhideWhenUsed/>
    <w:rsid w:val="00B6309A"/>
    <w:rPr>
      <w:vertAlign w:val="superscript"/>
    </w:rPr>
  </w:style>
  <w:style w:type="paragraph" w:styleId="af7">
    <w:name w:val="endnote text"/>
    <w:basedOn w:val="a"/>
    <w:link w:val="af8"/>
    <w:uiPriority w:val="99"/>
    <w:semiHidden/>
    <w:unhideWhenUsed/>
    <w:rsid w:val="00AE4A49"/>
    <w:pPr>
      <w:snapToGrid w:val="0"/>
      <w:jc w:val="left"/>
    </w:pPr>
  </w:style>
  <w:style w:type="character" w:customStyle="1" w:styleId="af8">
    <w:name w:val="尾注文本 字符"/>
    <w:basedOn w:val="a0"/>
    <w:link w:val="af7"/>
    <w:uiPriority w:val="99"/>
    <w:semiHidden/>
    <w:rsid w:val="00AE4A49"/>
  </w:style>
  <w:style w:type="character" w:styleId="af9">
    <w:name w:val="endnote reference"/>
    <w:basedOn w:val="a0"/>
    <w:uiPriority w:val="99"/>
    <w:semiHidden/>
    <w:unhideWhenUsed/>
    <w:rsid w:val="00AE4A49"/>
    <w:rPr>
      <w:vertAlign w:val="superscript"/>
    </w:rPr>
  </w:style>
  <w:style w:type="character" w:customStyle="1" w:styleId="20">
    <w:name w:val="标题 2 字符"/>
    <w:basedOn w:val="a0"/>
    <w:link w:val="2"/>
    <w:rsid w:val="00C25793"/>
    <w:rPr>
      <w:rFonts w:ascii="Cambria" w:eastAsia="宋体" w:hAnsi="Cambria" w:cs="Times New Roman"/>
      <w:b/>
      <w:bCs/>
      <w:sz w:val="32"/>
      <w:szCs w:val="32"/>
    </w:rPr>
  </w:style>
  <w:style w:type="character" w:customStyle="1" w:styleId="30">
    <w:name w:val="标题 3 字符"/>
    <w:basedOn w:val="a0"/>
    <w:link w:val="3"/>
    <w:rsid w:val="00C25793"/>
    <w:rPr>
      <w:rFonts w:ascii="Times New Roman" w:eastAsia="宋体" w:hAnsi="Times New Roman" w:cs="Times New Roman"/>
      <w:b/>
      <w:bCs/>
      <w:sz w:val="32"/>
      <w:szCs w:val="32"/>
    </w:rPr>
  </w:style>
  <w:style w:type="character" w:customStyle="1" w:styleId="40">
    <w:name w:val="标题 4 字符"/>
    <w:basedOn w:val="a0"/>
    <w:link w:val="4"/>
    <w:rsid w:val="00C25793"/>
    <w:rPr>
      <w:rFonts w:ascii="Cambria" w:eastAsia="宋体" w:hAnsi="Cambria" w:cs="Times New Roman"/>
      <w:b/>
      <w:bCs/>
      <w:sz w:val="28"/>
      <w:szCs w:val="28"/>
    </w:rPr>
  </w:style>
  <w:style w:type="paragraph" w:customStyle="1" w:styleId="CharCharCharCharCharCharChar">
    <w:name w:val="Char Char Char Char Char Char Char"/>
    <w:basedOn w:val="a"/>
    <w:autoRedefine/>
    <w:rsid w:val="00C25793"/>
    <w:pPr>
      <w:widowControl/>
      <w:tabs>
        <w:tab w:val="num" w:pos="360"/>
      </w:tabs>
      <w:ind w:rightChars="67" w:right="67"/>
      <w:jc w:val="left"/>
    </w:pPr>
    <w:rPr>
      <w:rFonts w:ascii="Times New Roman" w:eastAsia="宋体" w:hAnsi="Times New Roman" w:cs="Times New Roman"/>
      <w:sz w:val="24"/>
      <w:szCs w:val="24"/>
    </w:rPr>
  </w:style>
  <w:style w:type="paragraph" w:styleId="afa">
    <w:name w:val="Body Text"/>
    <w:aliases w:val="正文文字1"/>
    <w:basedOn w:val="a"/>
    <w:link w:val="afb"/>
    <w:rsid w:val="00C25793"/>
    <w:pPr>
      <w:widowControl/>
      <w:spacing w:after="120"/>
      <w:ind w:rightChars="67" w:right="67"/>
      <w:jc w:val="left"/>
    </w:pPr>
    <w:rPr>
      <w:rFonts w:ascii="Times New Roman" w:eastAsia="宋体" w:hAnsi="Times New Roman" w:cs="Times New Roman"/>
      <w:szCs w:val="24"/>
    </w:rPr>
  </w:style>
  <w:style w:type="character" w:customStyle="1" w:styleId="afb">
    <w:name w:val="正文文本 字符"/>
    <w:aliases w:val="正文文字1 字符"/>
    <w:basedOn w:val="a0"/>
    <w:link w:val="afa"/>
    <w:rsid w:val="00C25793"/>
    <w:rPr>
      <w:rFonts w:ascii="Times New Roman" w:eastAsia="宋体" w:hAnsi="Times New Roman" w:cs="Times New Roman"/>
      <w:szCs w:val="24"/>
    </w:rPr>
  </w:style>
  <w:style w:type="paragraph" w:styleId="afc">
    <w:name w:val="Normal (Web)"/>
    <w:basedOn w:val="a"/>
    <w:rsid w:val="00C25793"/>
    <w:pPr>
      <w:widowControl/>
      <w:spacing w:before="100" w:beforeAutospacing="1" w:after="100" w:afterAutospacing="1"/>
      <w:ind w:rightChars="67" w:right="67"/>
      <w:jc w:val="left"/>
    </w:pPr>
    <w:rPr>
      <w:rFonts w:ascii="Arial Unicode MS" w:eastAsia="Arial Unicode MS" w:hAnsi="Arial Unicode MS" w:cs="Arial Unicode MS"/>
      <w:kern w:val="0"/>
      <w:sz w:val="24"/>
      <w:szCs w:val="24"/>
    </w:rPr>
  </w:style>
  <w:style w:type="character" w:styleId="afd">
    <w:name w:val="Strong"/>
    <w:qFormat/>
    <w:rsid w:val="00C25793"/>
    <w:rPr>
      <w:b/>
      <w:bCs/>
    </w:rPr>
  </w:style>
  <w:style w:type="paragraph" w:customStyle="1" w:styleId="ParaChar">
    <w:name w:val="默认段落字体 Para Char"/>
    <w:basedOn w:val="a"/>
    <w:autoRedefine/>
    <w:rsid w:val="00C25793"/>
    <w:pPr>
      <w:widowControl/>
      <w:numPr>
        <w:numId w:val="1"/>
      </w:numPr>
      <w:ind w:rightChars="67" w:right="67"/>
      <w:jc w:val="left"/>
    </w:pPr>
    <w:rPr>
      <w:rFonts w:ascii="Times New Roman" w:eastAsia="宋体" w:hAnsi="Times New Roman" w:cs="Times New Roman"/>
      <w:sz w:val="24"/>
      <w:szCs w:val="24"/>
    </w:rPr>
  </w:style>
  <w:style w:type="paragraph" w:customStyle="1" w:styleId="Char">
    <w:name w:val="Char"/>
    <w:basedOn w:val="a"/>
    <w:rsid w:val="00C25793"/>
    <w:pPr>
      <w:widowControl/>
      <w:ind w:rightChars="67" w:right="67"/>
      <w:jc w:val="left"/>
    </w:pPr>
    <w:rPr>
      <w:rFonts w:ascii="Tahoma" w:eastAsia="宋体" w:hAnsi="Tahoma" w:cs="Times New Roman"/>
      <w:sz w:val="24"/>
      <w:szCs w:val="20"/>
    </w:rPr>
  </w:style>
  <w:style w:type="paragraph" w:customStyle="1" w:styleId="CharCharCharCharCharCharCharCharCharCharCharCharChar1CharCharCharChar">
    <w:name w:val="Char Char Char Char Char Char Char Char Char Char Char Char Char1 Char Char Char Char"/>
    <w:basedOn w:val="a"/>
    <w:autoRedefine/>
    <w:rsid w:val="00C25793"/>
    <w:pPr>
      <w:widowControl/>
      <w:ind w:rightChars="67" w:right="67"/>
      <w:jc w:val="left"/>
    </w:pPr>
    <w:rPr>
      <w:rFonts w:ascii="Tahoma" w:eastAsia="宋体" w:hAnsi="Tahoma" w:cs="Times New Roman"/>
      <w:sz w:val="24"/>
      <w:szCs w:val="24"/>
    </w:rPr>
  </w:style>
  <w:style w:type="paragraph" w:customStyle="1" w:styleId="CharCharCharChar">
    <w:name w:val="Char Char Char Char"/>
    <w:basedOn w:val="a"/>
    <w:autoRedefine/>
    <w:rsid w:val="00C25793"/>
    <w:pPr>
      <w:widowControl/>
      <w:tabs>
        <w:tab w:val="num" w:pos="360"/>
      </w:tabs>
      <w:ind w:rightChars="67" w:right="67"/>
      <w:jc w:val="left"/>
    </w:pPr>
    <w:rPr>
      <w:rFonts w:ascii="Times New Roman" w:eastAsia="宋体" w:hAnsi="Times New Roman" w:cs="Times New Roman"/>
      <w:sz w:val="24"/>
      <w:szCs w:val="24"/>
    </w:rPr>
  </w:style>
  <w:style w:type="paragraph" w:styleId="afe">
    <w:name w:val="Document Map"/>
    <w:basedOn w:val="a"/>
    <w:link w:val="aff"/>
    <w:rsid w:val="00C25793"/>
    <w:pPr>
      <w:widowControl/>
      <w:ind w:rightChars="67" w:right="67"/>
      <w:jc w:val="left"/>
    </w:pPr>
    <w:rPr>
      <w:rFonts w:ascii="宋体" w:eastAsia="宋体" w:hAnsi="Times New Roman" w:cs="Times New Roman"/>
      <w:sz w:val="18"/>
      <w:szCs w:val="18"/>
    </w:rPr>
  </w:style>
  <w:style w:type="character" w:customStyle="1" w:styleId="aff">
    <w:name w:val="文档结构图 字符"/>
    <w:basedOn w:val="a0"/>
    <w:link w:val="afe"/>
    <w:rsid w:val="00C25793"/>
    <w:rPr>
      <w:rFonts w:ascii="宋体" w:eastAsia="宋体" w:hAnsi="Times New Roman" w:cs="Times New Roman"/>
      <w:sz w:val="18"/>
      <w:szCs w:val="18"/>
    </w:rPr>
  </w:style>
  <w:style w:type="character" w:customStyle="1" w:styleId="10">
    <w:name w:val="页脚 字符1"/>
    <w:uiPriority w:val="99"/>
    <w:rsid w:val="00C25793"/>
    <w:rPr>
      <w:kern w:val="2"/>
      <w:sz w:val="18"/>
      <w:szCs w:val="18"/>
    </w:rPr>
  </w:style>
  <w:style w:type="character" w:styleId="aff0">
    <w:name w:val="page number"/>
    <w:basedOn w:val="a0"/>
    <w:rsid w:val="00C25793"/>
  </w:style>
  <w:style w:type="character" w:styleId="aff1">
    <w:name w:val="Hyperlink"/>
    <w:rsid w:val="00C25793"/>
    <w:rPr>
      <w:color w:val="0000FF"/>
      <w:u w:val="single"/>
    </w:rPr>
  </w:style>
  <w:style w:type="paragraph" w:styleId="21">
    <w:name w:val="Body Text Indent 2"/>
    <w:basedOn w:val="a"/>
    <w:link w:val="22"/>
    <w:rsid w:val="00C25793"/>
    <w:pPr>
      <w:widowControl/>
      <w:spacing w:after="120" w:line="480" w:lineRule="auto"/>
      <w:ind w:leftChars="200" w:left="420" w:rightChars="67" w:right="67"/>
      <w:jc w:val="left"/>
    </w:pPr>
    <w:rPr>
      <w:rFonts w:ascii="Times New Roman" w:eastAsia="宋体" w:hAnsi="Times New Roman" w:cs="Times New Roman"/>
      <w:szCs w:val="24"/>
    </w:rPr>
  </w:style>
  <w:style w:type="character" w:customStyle="1" w:styleId="22">
    <w:name w:val="正文文本缩进 2 字符"/>
    <w:basedOn w:val="a0"/>
    <w:link w:val="21"/>
    <w:rsid w:val="00C25793"/>
    <w:rPr>
      <w:rFonts w:ascii="Times New Roman" w:eastAsia="宋体" w:hAnsi="Times New Roman" w:cs="Times New Roman"/>
      <w:szCs w:val="24"/>
    </w:rPr>
  </w:style>
  <w:style w:type="paragraph" w:styleId="aff2">
    <w:name w:val="Normal Indent"/>
    <w:aliases w:val="正文缩进1,ALT+Z,正文缩进11,正文缩进2,正文缩进21,正文缩进111"/>
    <w:basedOn w:val="a"/>
    <w:rsid w:val="00C25793"/>
    <w:pPr>
      <w:widowControl/>
      <w:spacing w:line="360" w:lineRule="auto"/>
      <w:ind w:rightChars="67" w:right="67" w:firstLineChars="200" w:firstLine="480"/>
      <w:jc w:val="left"/>
    </w:pPr>
    <w:rPr>
      <w:rFonts w:ascii="宋体" w:eastAsia="宋体" w:hAnsi="宋体" w:cs="Times New Roman"/>
      <w:sz w:val="24"/>
      <w:szCs w:val="24"/>
    </w:rPr>
  </w:style>
  <w:style w:type="character" w:customStyle="1" w:styleId="aff3">
    <w:name w:val="已访问的超链接"/>
    <w:rsid w:val="00C25793"/>
    <w:rPr>
      <w:color w:val="800080"/>
      <w:u w:val="single"/>
    </w:rPr>
  </w:style>
  <w:style w:type="paragraph" w:styleId="HTML">
    <w:name w:val="HTML Preformatted"/>
    <w:basedOn w:val="a"/>
    <w:link w:val="HTML0"/>
    <w:uiPriority w:val="99"/>
    <w:unhideWhenUsed/>
    <w:rsid w:val="00C2579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Chars="67" w:right="67"/>
      <w:jc w:val="left"/>
    </w:pPr>
    <w:rPr>
      <w:rFonts w:ascii="宋体" w:eastAsia="宋体" w:hAnsi="宋体" w:cs="宋体"/>
      <w:kern w:val="0"/>
      <w:sz w:val="24"/>
      <w:szCs w:val="24"/>
    </w:rPr>
  </w:style>
  <w:style w:type="character" w:customStyle="1" w:styleId="HTML0">
    <w:name w:val="HTML 预设格式 字符"/>
    <w:basedOn w:val="a0"/>
    <w:link w:val="HTML"/>
    <w:uiPriority w:val="99"/>
    <w:rsid w:val="00C25793"/>
    <w:rPr>
      <w:rFonts w:ascii="宋体" w:eastAsia="宋体" w:hAnsi="宋体" w:cs="宋体"/>
      <w:kern w:val="0"/>
      <w:sz w:val="24"/>
      <w:szCs w:val="24"/>
    </w:rPr>
  </w:style>
  <w:style w:type="table" w:customStyle="1" w:styleId="TableGrid">
    <w:name w:val="TableGrid"/>
    <w:rsid w:val="00C25793"/>
    <w:rPr>
      <w:rFonts w:ascii="等线" w:eastAsia="等线" w:hAnsi="等线"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46392">
      <w:bodyDiv w:val="1"/>
      <w:marLeft w:val="0"/>
      <w:marRight w:val="0"/>
      <w:marTop w:val="0"/>
      <w:marBottom w:val="0"/>
      <w:divBdr>
        <w:top w:val="none" w:sz="0" w:space="0" w:color="auto"/>
        <w:left w:val="none" w:sz="0" w:space="0" w:color="auto"/>
        <w:bottom w:val="none" w:sz="0" w:space="0" w:color="auto"/>
        <w:right w:val="none" w:sz="0" w:space="0" w:color="auto"/>
      </w:divBdr>
    </w:div>
    <w:div w:id="781147508">
      <w:bodyDiv w:val="1"/>
      <w:marLeft w:val="0"/>
      <w:marRight w:val="0"/>
      <w:marTop w:val="0"/>
      <w:marBottom w:val="0"/>
      <w:divBdr>
        <w:top w:val="none" w:sz="0" w:space="0" w:color="auto"/>
        <w:left w:val="none" w:sz="0" w:space="0" w:color="auto"/>
        <w:bottom w:val="none" w:sz="0" w:space="0" w:color="auto"/>
        <w:right w:val="none" w:sz="0" w:space="0" w:color="auto"/>
      </w:divBdr>
    </w:div>
    <w:div w:id="809711912">
      <w:bodyDiv w:val="1"/>
      <w:marLeft w:val="0"/>
      <w:marRight w:val="0"/>
      <w:marTop w:val="0"/>
      <w:marBottom w:val="0"/>
      <w:divBdr>
        <w:top w:val="none" w:sz="0" w:space="0" w:color="auto"/>
        <w:left w:val="none" w:sz="0" w:space="0" w:color="auto"/>
        <w:bottom w:val="none" w:sz="0" w:space="0" w:color="auto"/>
        <w:right w:val="none" w:sz="0" w:space="0" w:color="auto"/>
      </w:divBdr>
    </w:div>
    <w:div w:id="1810853733">
      <w:bodyDiv w:val="1"/>
      <w:marLeft w:val="0"/>
      <w:marRight w:val="0"/>
      <w:marTop w:val="0"/>
      <w:marBottom w:val="0"/>
      <w:divBdr>
        <w:top w:val="none" w:sz="0" w:space="0" w:color="auto"/>
        <w:left w:val="none" w:sz="0" w:space="0" w:color="auto"/>
        <w:bottom w:val="none" w:sz="0" w:space="0" w:color="auto"/>
        <w:right w:val="none" w:sz="0" w:space="0" w:color="auto"/>
      </w:divBdr>
    </w:div>
    <w:div w:id="20208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1C388-FE61-4E99-B7D7-893A19E21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514</Words>
  <Characters>2930</Characters>
  <Application>Microsoft Office Word</Application>
  <DocSecurity>0</DocSecurity>
  <Lines>24</Lines>
  <Paragraphs>6</Paragraphs>
  <ScaleCrop>false</ScaleCrop>
  <Company>平安银行股份有限公司</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PingAn</dc:creator>
  <cp:lastModifiedBy>廖冰洁(平安理财产品研发部)</cp:lastModifiedBy>
  <cp:revision>3</cp:revision>
  <cp:lastPrinted>2020-06-04T09:04:00Z</cp:lastPrinted>
  <dcterms:created xsi:type="dcterms:W3CDTF">2023-06-20T08:41:00Z</dcterms:created>
  <dcterms:modified xsi:type="dcterms:W3CDTF">2023-06-26T09:40:00Z</dcterms:modified>
</cp:coreProperties>
</file>