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兴银理财有限责任公司理财产品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0" w:edGrp="everyone"/>
      <w:r>
        <w:rPr>
          <w:rFonts w:hint="eastAsia" w:ascii="宋体" w:hAnsi="宋体"/>
          <w:sz w:val="18"/>
          <w:szCs w:val="18"/>
        </w:rPr>
        <w:t>【华夏银行股份有限公司】</w:t>
      </w:r>
      <w:permEnd w:id="0"/>
      <w:r>
        <w:rPr>
          <w:rFonts w:hint="eastAsia" w:ascii="宋体" w:hAnsi="宋体"/>
          <w:sz w:val="18"/>
          <w:szCs w:val="18"/>
        </w:rPr>
        <w:t>以(</w:t>
      </w:r>
      <w:permStart w:id="1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="宋体" w:hAnsi="宋体"/>
          <w:sz w:val="18"/>
          <w:szCs w:val="18"/>
          <w:lang w:eastAsia="zh-CN"/>
        </w:rPr>
        <w:t>☑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  <w:bookmarkStart w:id="1" w:name="_GoBack"/>
      <w:bookmarkEnd w:id="1"/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2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highlight w:val="yellow"/>
        </w:rPr>
        <w:t>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</w:t>
      </w:r>
      <w:r>
        <w:rPr>
          <w:rFonts w:hint="eastAsia" w:ascii="宋体" w:hAnsi="宋体"/>
          <w:sz w:val="18"/>
          <w:szCs w:val="18"/>
          <w:highlight w:val="yellow"/>
        </w:rPr>
        <w:t>1至C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  <w:highlight w:val="yellow"/>
        </w:rPr>
        <w:t>个等级</w:t>
      </w:r>
      <w:r>
        <w:rPr>
          <w:rFonts w:hint="eastAsia" w:ascii="宋体" w:hAnsi="宋体"/>
          <w:sz w:val="18"/>
          <w:szCs w:val="18"/>
        </w:rPr>
        <w:t>】</w:t>
      </w:r>
      <w:permEnd w:id="2"/>
      <w:r>
        <w:rPr>
          <w:rFonts w:ascii="宋体" w:hAnsi="宋体"/>
          <w:sz w:val="18"/>
          <w:szCs w:val="18"/>
        </w:rPr>
        <w:t>。其中，</w:t>
      </w:r>
      <w:permStart w:id="3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permEnd w:id="3"/>
      <w:r>
        <w:rPr>
          <w:rFonts w:ascii="宋体" w:hAnsi="宋体"/>
          <w:sz w:val="18"/>
          <w:szCs w:val="18"/>
        </w:rPr>
        <w:t>为风险承受能力最低类别，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permStart w:id="5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R1级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谨慎型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R2级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稳健型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R3级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CR3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平衡型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R4级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CR4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进取型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R5级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CR5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激进型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permEnd w:id="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permStart w:id="6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hint="eastAsia" w:ascii="宋体" w:hAnsi="宋体"/>
          <w:sz w:val="18"/>
          <w:szCs w:val="18"/>
          <w:highlight w:val="yellow"/>
        </w:rPr>
        <w:t xml:space="preserve">通过【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】（作为销售机构）购买本产品的，请联系【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】，【 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 】客户服务热线：【    </w:t>
      </w:r>
      <w:r>
        <w:rPr>
          <w:rFonts w:hint="default" w:ascii="宋体" w:hAnsi="宋体"/>
          <w:sz w:val="18"/>
          <w:szCs w:val="18"/>
          <w:highlight w:val="yellow"/>
        </w:rPr>
        <w:t>95577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】；【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】门户网站：【   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www</w:t>
      </w:r>
      <w:r>
        <w:rPr>
          <w:rFonts w:hint="default" w:ascii="宋体" w:hAnsi="宋体"/>
          <w:sz w:val="18"/>
          <w:szCs w:val="18"/>
          <w:highlight w:val="yellow"/>
          <w:lang w:eastAsia="zh-Hans"/>
        </w:rPr>
        <w:t>.hxb.com.cn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   】。</w:t>
      </w:r>
    </w:p>
    <w:permEnd w:id="6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D158B"/>
    <w:rsid w:val="005D405A"/>
    <w:rsid w:val="005E4F9A"/>
    <w:rsid w:val="005F45C9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A7D7F"/>
    <w:rsid w:val="00EC1EB7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13F63057"/>
    <w:rsid w:val="158A4A7C"/>
    <w:rsid w:val="3556611E"/>
    <w:rsid w:val="39CA1045"/>
    <w:rsid w:val="52D44062"/>
    <w:rsid w:val="620D133E"/>
    <w:rsid w:val="6C26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565</Words>
  <Characters>3221</Characters>
  <Lines>26</Lines>
  <Paragraphs>7</Paragraphs>
  <TotalTime>0</TotalTime>
  <ScaleCrop>false</ScaleCrop>
  <LinksUpToDate>false</LinksUpToDate>
  <CharactersWithSpaces>3779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仇萍</cp:lastModifiedBy>
  <dcterms:modified xsi:type="dcterms:W3CDTF">2023-03-28T02:26:58Z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F38CDB0A342847339B79C7443BD612BA</vt:lpwstr>
  </property>
</Properties>
</file>